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37C62" w:rsidRPr="00896847" w:rsidRDefault="00896847" w:rsidP="00B37C62">
      <w:pPr>
        <w:spacing w:after="0" w:line="240" w:lineRule="auto"/>
        <w:rPr>
          <w:rFonts w:ascii="Arial" w:hAnsi="Arial" w:cs="Arial"/>
          <w:b/>
          <w:sz w:val="8"/>
          <w:szCs w:val="8"/>
        </w:rPr>
      </w:pPr>
      <w:bookmarkStart w:id="0" w:name="_GoBack"/>
      <w:bookmarkEnd w:id="0"/>
      <w:r w:rsidRPr="00896847">
        <w:rPr>
          <w:noProof/>
          <w:sz w:val="8"/>
          <w:szCs w:val="8"/>
        </w:rPr>
        <mc:AlternateContent>
          <mc:Choice Requires="wps">
            <w:drawing>
              <wp:anchor distT="0" distB="0" distL="114300" distR="114300" simplePos="0" relativeHeight="251647488" behindDoc="0" locked="0" layoutInCell="0" allowOverlap="1">
                <wp:simplePos x="0" y="0"/>
                <wp:positionH relativeFrom="column">
                  <wp:posOffset>-17780</wp:posOffset>
                </wp:positionH>
                <wp:positionV relativeFrom="paragraph">
                  <wp:posOffset>-175895</wp:posOffset>
                </wp:positionV>
                <wp:extent cx="5774055" cy="371475"/>
                <wp:effectExtent l="0" t="0" r="17145" b="28575"/>
                <wp:wrapSquare wrapText="bothSides"/>
                <wp:docPr id="79"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055" cy="371475"/>
                        </a:xfrm>
                        <a:prstGeom prst="rect">
                          <a:avLst/>
                        </a:prstGeom>
                        <a:solidFill>
                          <a:srgbClr val="DDDDDD"/>
                        </a:solidFill>
                        <a:ln>
                          <a:noFill/>
                        </a:ln>
                        <a:effectLst>
                          <a:outerShdw dist="53882" dir="2700000" algn="ctr" rotWithShape="0">
                            <a:srgbClr val="C0C0C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B37C62" w:rsidRPr="00C813AF" w:rsidRDefault="00B37C62" w:rsidP="00B37C62">
                            <w:pPr>
                              <w:spacing w:before="60" w:after="0" w:line="240" w:lineRule="auto"/>
                              <w:jc w:val="both"/>
                              <w:rPr>
                                <w:rFonts w:ascii="Arial" w:hAnsi="Arial" w:cs="Arial"/>
                                <w:b/>
                                <w:sz w:val="24"/>
                                <w:szCs w:val="24"/>
                              </w:rPr>
                            </w:pPr>
                            <w:r>
                              <w:rPr>
                                <w:rFonts w:ascii="Arial" w:hAnsi="Arial" w:cs="Arial"/>
                                <w:b/>
                                <w:sz w:val="28"/>
                                <w:szCs w:val="24"/>
                              </w:rPr>
                              <w:t>1</w:t>
                            </w:r>
                            <w:r w:rsidRPr="000B2C58">
                              <w:rPr>
                                <w:rFonts w:ascii="Arial" w:hAnsi="Arial" w:cs="Arial"/>
                                <w:b/>
                                <w:sz w:val="28"/>
                                <w:szCs w:val="24"/>
                              </w:rPr>
                              <w:t>.1.</w:t>
                            </w:r>
                            <w:r>
                              <w:rPr>
                                <w:rFonts w:ascii="Arial" w:hAnsi="Arial" w:cs="Arial"/>
                                <w:b/>
                                <w:sz w:val="28"/>
                                <w:szCs w:val="24"/>
                              </w:rPr>
                              <w:t>1</w:t>
                            </w:r>
                            <w:r w:rsidRPr="000B2C58">
                              <w:rPr>
                                <w:rFonts w:ascii="Arial" w:hAnsi="Arial" w:cs="Arial"/>
                                <w:b/>
                                <w:sz w:val="28"/>
                                <w:szCs w:val="24"/>
                              </w:rPr>
                              <w:t xml:space="preserve"> </w:t>
                            </w:r>
                            <w:r>
                              <w:rPr>
                                <w:rFonts w:ascii="Arial" w:hAnsi="Arial" w:cs="Arial"/>
                                <w:b/>
                                <w:sz w:val="28"/>
                                <w:szCs w:val="24"/>
                              </w:rPr>
                              <w:t>Alfred Wegener und die Kontinentalverschiebung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feld 1" o:spid="_x0000_s1026" type="#_x0000_t202" style="position:absolute;margin-left:-1.4pt;margin-top:-13.85pt;width:454.65pt;height:29.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" o:allowincell="f" fillcolor="#ddd" stroked="f">
                <v:shadow on="t" color="silver" offset="3pt,3pt"/>
                <v:textbox>
                  <w:txbxContent>
                    <w:p w:rsidR="00B37C62" w:rsidRPr="00C813AF" w:rsidRDefault="00B37C62" w:rsidP="00B37C62">
                      <w:pPr>
                        <w:spacing w:before="60" w:after="0" w:line="240" w:lineRule="auto"/>
                        <w:jc w:val="both"/>
                        <w:rPr>
                          <w:rFonts w:ascii="Arial" w:hAnsi="Arial" w:cs="Arial"/>
                          <w:b/>
                          <w:sz w:val="24"/>
                          <w:szCs w:val="24"/>
                        </w:rPr>
                      </w:pPr>
                      <w:r>
                        <w:rPr>
                          <w:rFonts w:ascii="Arial" w:hAnsi="Arial" w:cs="Arial"/>
                          <w:b/>
                          <w:sz w:val="28"/>
                          <w:szCs w:val="24"/>
                        </w:rPr>
                        <w:t>1</w:t>
                      </w:r>
                      <w:r w:rsidRPr="000B2C58">
                        <w:rPr>
                          <w:rFonts w:ascii="Arial" w:hAnsi="Arial" w:cs="Arial"/>
                          <w:b/>
                          <w:sz w:val="28"/>
                          <w:szCs w:val="24"/>
                        </w:rPr>
                        <w:t>.1.</w:t>
                      </w:r>
                      <w:r>
                        <w:rPr>
                          <w:rFonts w:ascii="Arial" w:hAnsi="Arial" w:cs="Arial"/>
                          <w:b/>
                          <w:sz w:val="28"/>
                          <w:szCs w:val="24"/>
                        </w:rPr>
                        <w:t>1</w:t>
                      </w:r>
                      <w:r w:rsidRPr="000B2C58">
                        <w:rPr>
                          <w:rFonts w:ascii="Arial" w:hAnsi="Arial" w:cs="Arial"/>
                          <w:b/>
                          <w:sz w:val="28"/>
                          <w:szCs w:val="24"/>
                        </w:rPr>
                        <w:t xml:space="preserve"> </w:t>
                      </w:r>
                      <w:r>
                        <w:rPr>
                          <w:rFonts w:ascii="Arial" w:hAnsi="Arial" w:cs="Arial"/>
                          <w:b/>
                          <w:sz w:val="28"/>
                          <w:szCs w:val="24"/>
                        </w:rPr>
                        <w:t>Alfred Wegener und die Kontinentalverschiebung</w:t>
                      </w:r>
                    </w:p>
                  </w:txbxContent>
                </v:textbox>
                <w10:wrap type="square"/>
              </v:shape>
            </w:pict>
          </mc:Fallback>
        </mc:AlternateContent>
      </w:r>
    </w:p>
    <w:tbl>
      <w:tblPr>
        <w:tblW w:w="0" w:type="auto"/>
        <w:tblCellMar>
          <w:left w:w="0" w:type="dxa"/>
          <w:right w:w="0" w:type="dxa"/>
        </w:tblCellMar>
        <w:tblLook w:val="04A0" w:firstRow="1" w:lastRow="0" w:firstColumn="1" w:lastColumn="0" w:noHBand="0" w:noVBand="1"/>
      </w:tblPr>
      <w:tblGrid>
        <w:gridCol w:w="3402"/>
        <w:gridCol w:w="5670"/>
      </w:tblGrid>
      <w:tr w:rsidR="00B37C62" w:rsidRPr="00C50743" w:rsidTr="00370F16">
        <w:trPr>
          <w:trHeight w:val="11774"/>
        </w:trPr>
        <w:tc>
          <w:tcPr>
            <w:tcW w:w="3402" w:type="dxa"/>
            <w:shd w:val="clear" w:color="auto" w:fill="auto"/>
          </w:tcPr>
          <w:p w:rsidR="00B37C62" w:rsidRPr="00C50743" w:rsidRDefault="00896847" w:rsidP="00370F16">
            <w:pPr>
              <w:shd w:val="clear" w:color="auto" w:fill="DEEAF6"/>
              <w:spacing w:after="0" w:line="240" w:lineRule="auto"/>
              <w:jc w:val="center"/>
              <w:rPr>
                <w:rFonts w:ascii="Arial" w:hAnsi="Arial" w:cs="Arial"/>
                <w:sz w:val="24"/>
                <w:szCs w:val="24"/>
              </w:rPr>
            </w:pPr>
            <w:r>
              <w:rPr>
                <w:rFonts w:ascii="Arial" w:hAnsi="Arial" w:cs="Arial"/>
                <w:noProof/>
                <w:sz w:val="24"/>
                <w:szCs w:val="24"/>
                <w:lang w:eastAsia="de-DE"/>
              </w:rPr>
              <w:drawing>
                <wp:inline distT="0" distB="0" distL="0" distR="0">
                  <wp:extent cx="1981200" cy="2400300"/>
                  <wp:effectExtent l="0" t="0" r="0" b="0"/>
                  <wp:docPr id="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81200" cy="2400300"/>
                          </a:xfrm>
                          <a:prstGeom prst="rect">
                            <a:avLst/>
                          </a:prstGeom>
                          <a:noFill/>
                          <a:ln>
                            <a:noFill/>
                          </a:ln>
                        </pic:spPr>
                      </pic:pic>
                    </a:graphicData>
                  </a:graphic>
                </wp:inline>
              </w:drawing>
            </w:r>
          </w:p>
          <w:p w:rsidR="00B37C62" w:rsidRPr="00C50743" w:rsidRDefault="00B37C62" w:rsidP="00370F16">
            <w:pPr>
              <w:shd w:val="clear" w:color="auto" w:fill="DEEAF6"/>
              <w:spacing w:after="0" w:line="240" w:lineRule="auto"/>
              <w:rPr>
                <w:rFonts w:ascii="Arial" w:hAnsi="Arial" w:cs="Arial"/>
                <w:sz w:val="4"/>
                <w:szCs w:val="4"/>
              </w:rPr>
            </w:pPr>
          </w:p>
          <w:p w:rsidR="00B37C62" w:rsidRDefault="00B37C62" w:rsidP="00370F16">
            <w:pPr>
              <w:shd w:val="clear" w:color="auto" w:fill="DEEAF6"/>
              <w:spacing w:after="0" w:line="240" w:lineRule="auto"/>
              <w:rPr>
                <w:rFonts w:ascii="Arial" w:hAnsi="Arial" w:cs="Arial"/>
                <w:sz w:val="24"/>
                <w:szCs w:val="24"/>
              </w:rPr>
            </w:pPr>
            <w:r w:rsidRPr="00C50743">
              <w:rPr>
                <w:rFonts w:ascii="Arial" w:hAnsi="Arial" w:cs="Arial"/>
                <w:sz w:val="24"/>
                <w:szCs w:val="24"/>
              </w:rPr>
              <w:t>Alfred Wegener</w:t>
            </w:r>
          </w:p>
          <w:p w:rsidR="00B37C62" w:rsidRPr="00B37C62" w:rsidRDefault="00B37C62" w:rsidP="00370F16">
            <w:pPr>
              <w:shd w:val="clear" w:color="auto" w:fill="DEEAF6"/>
              <w:spacing w:after="0" w:line="240" w:lineRule="auto"/>
              <w:rPr>
                <w:rFonts w:ascii="Arial" w:hAnsi="Arial" w:cs="Arial"/>
                <w:sz w:val="10"/>
                <w:szCs w:val="16"/>
              </w:rPr>
            </w:pPr>
          </w:p>
          <w:p w:rsidR="00B37C62" w:rsidRPr="00C50743" w:rsidRDefault="00B37C62" w:rsidP="00370F16">
            <w:pPr>
              <w:shd w:val="clear" w:color="auto" w:fill="DEEAF6"/>
              <w:spacing w:after="0" w:line="240" w:lineRule="auto"/>
              <w:rPr>
                <w:rFonts w:ascii="Arial" w:hAnsi="Arial" w:cs="Arial"/>
                <w:sz w:val="24"/>
                <w:szCs w:val="24"/>
              </w:rPr>
            </w:pPr>
            <w:r w:rsidRPr="00C50743">
              <w:rPr>
                <w:rFonts w:ascii="Arial" w:hAnsi="Arial" w:cs="Arial"/>
                <w:sz w:val="24"/>
                <w:szCs w:val="24"/>
              </w:rPr>
              <w:t xml:space="preserve">Am 6. Januar 1912 hält der Wissenschaftler Alfred Wegener in Frankfurt einen Vortrag vor der Geologischen Gesellschaft. Er behauptet: </w:t>
            </w:r>
          </w:p>
          <w:p w:rsidR="00B37C62" w:rsidRPr="00B37C62" w:rsidRDefault="00B37C62" w:rsidP="00370F16">
            <w:pPr>
              <w:shd w:val="clear" w:color="auto" w:fill="DEEAF6"/>
              <w:spacing w:after="0" w:line="240" w:lineRule="auto"/>
              <w:rPr>
                <w:rFonts w:ascii="Arial" w:hAnsi="Arial" w:cs="Arial"/>
                <w:sz w:val="10"/>
                <w:szCs w:val="16"/>
              </w:rPr>
            </w:pPr>
          </w:p>
          <w:p w:rsidR="00B37C62" w:rsidRPr="00C50743" w:rsidRDefault="00B37C62" w:rsidP="00370F16">
            <w:pPr>
              <w:shd w:val="clear" w:color="auto" w:fill="DEEAF6"/>
              <w:spacing w:after="0" w:line="240" w:lineRule="auto"/>
              <w:rPr>
                <w:rFonts w:ascii="Arial" w:hAnsi="Arial" w:cs="Arial"/>
                <w:i/>
                <w:sz w:val="24"/>
                <w:szCs w:val="24"/>
              </w:rPr>
            </w:pPr>
            <w:r>
              <w:rPr>
                <w:rFonts w:ascii="Arial" w:hAnsi="Arial" w:cs="Arial"/>
                <w:i/>
                <w:sz w:val="24"/>
                <w:szCs w:val="24"/>
              </w:rPr>
              <w:t>„</w:t>
            </w:r>
            <w:r w:rsidRPr="00C50743">
              <w:rPr>
                <w:rFonts w:ascii="Arial" w:hAnsi="Arial" w:cs="Arial"/>
                <w:i/>
                <w:sz w:val="24"/>
                <w:szCs w:val="24"/>
              </w:rPr>
              <w:t>Die Kontinente bewegen sich! Vor vielen Millionen Jahren gab es auf der Erde nur eine einzige zusammenhängende Landmasse. Dieser Urkontinent ist in mehrere Teile zerbrochen. Seither schwimmen auf der inneren Erdflüssigkeit große Platten und Bruchstücke als Kontinente umher.“</w:t>
            </w:r>
          </w:p>
          <w:p w:rsidR="00B37C62" w:rsidRPr="00B37C62" w:rsidRDefault="00B37C62" w:rsidP="00370F16">
            <w:pPr>
              <w:shd w:val="clear" w:color="auto" w:fill="DEEAF6"/>
              <w:spacing w:after="0" w:line="240" w:lineRule="auto"/>
              <w:rPr>
                <w:rFonts w:ascii="Arial" w:hAnsi="Arial" w:cs="Arial"/>
                <w:i/>
                <w:sz w:val="10"/>
                <w:szCs w:val="16"/>
              </w:rPr>
            </w:pPr>
          </w:p>
          <w:p w:rsidR="00B37C62" w:rsidRPr="00C50743" w:rsidRDefault="00B37C62" w:rsidP="00370F16">
            <w:pPr>
              <w:shd w:val="clear" w:color="auto" w:fill="DEEAF6"/>
              <w:spacing w:after="0" w:line="240" w:lineRule="auto"/>
              <w:rPr>
                <w:rFonts w:ascii="Arial" w:hAnsi="Arial" w:cs="Arial"/>
                <w:sz w:val="24"/>
                <w:szCs w:val="24"/>
              </w:rPr>
            </w:pPr>
            <w:r w:rsidRPr="00C50743">
              <w:rPr>
                <w:rFonts w:ascii="Arial" w:hAnsi="Arial" w:cs="Arial"/>
                <w:sz w:val="24"/>
                <w:szCs w:val="24"/>
              </w:rPr>
              <w:t xml:space="preserve">Alfred Wegener war aufgefallen, dass Südamerika und Afrika gut zueinander passten, und zwar beim Küstenverlauf, bei den Gesteinen und bei den Resten von alten Lebewesen. </w:t>
            </w:r>
          </w:p>
          <w:p w:rsidR="00B37C62" w:rsidRPr="00B37C62" w:rsidRDefault="00B37C62" w:rsidP="00370F16">
            <w:pPr>
              <w:shd w:val="clear" w:color="auto" w:fill="DEEAF6"/>
              <w:spacing w:after="0" w:line="240" w:lineRule="auto"/>
              <w:rPr>
                <w:rFonts w:ascii="Arial" w:hAnsi="Arial" w:cs="Arial"/>
                <w:sz w:val="10"/>
                <w:szCs w:val="16"/>
              </w:rPr>
            </w:pPr>
          </w:p>
          <w:p w:rsidR="00B37C62" w:rsidRPr="00C50743" w:rsidRDefault="00B37C62" w:rsidP="00370F16">
            <w:pPr>
              <w:shd w:val="clear" w:color="auto" w:fill="DEEAF6"/>
              <w:spacing w:after="0" w:line="240" w:lineRule="auto"/>
              <w:rPr>
                <w:rFonts w:ascii="Arial" w:hAnsi="Arial" w:cs="Arial"/>
                <w:sz w:val="24"/>
                <w:szCs w:val="24"/>
              </w:rPr>
            </w:pPr>
            <w:r w:rsidRPr="00C50743">
              <w:rPr>
                <w:rFonts w:ascii="Arial" w:hAnsi="Arial" w:cs="Arial"/>
                <w:sz w:val="24"/>
                <w:szCs w:val="24"/>
              </w:rPr>
              <w:t>Aber niemand glaubte ihm. Es dauerte noch ein halbes Jahrhundert, bis seine Theorie anerkannt wurde.</w:t>
            </w:r>
          </w:p>
        </w:tc>
        <w:tc>
          <w:tcPr>
            <w:tcW w:w="5670" w:type="dxa"/>
            <w:shd w:val="clear" w:color="auto" w:fill="auto"/>
          </w:tcPr>
          <w:p w:rsidR="00B37C62" w:rsidRPr="00C50743" w:rsidRDefault="00896847" w:rsidP="00370F16">
            <w:pPr>
              <w:spacing w:after="0" w:line="240" w:lineRule="auto"/>
              <w:ind w:left="284"/>
              <w:jc w:val="both"/>
              <w:rPr>
                <w:rFonts w:ascii="Arial" w:hAnsi="Arial" w:cs="Arial"/>
                <w:sz w:val="24"/>
                <w:szCs w:val="24"/>
              </w:rPr>
            </w:pPr>
            <w:r>
              <w:rPr>
                <w:rFonts w:ascii="Arial" w:hAnsi="Arial" w:cs="Arial"/>
                <w:noProof/>
                <w:sz w:val="24"/>
                <w:szCs w:val="24"/>
                <w:lang w:eastAsia="de-DE"/>
              </w:rPr>
              <w:drawing>
                <wp:inline distT="0" distB="0" distL="0" distR="0">
                  <wp:extent cx="3076575" cy="7439025"/>
                  <wp:effectExtent l="0" t="0" r="0" b="0"/>
                  <wp:docPr id="2" name="Bild 3" descr="111_a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descr="111_all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6575" cy="7439025"/>
                          </a:xfrm>
                          <a:prstGeom prst="rect">
                            <a:avLst/>
                          </a:prstGeom>
                          <a:noFill/>
                          <a:ln>
                            <a:noFill/>
                          </a:ln>
                        </pic:spPr>
                      </pic:pic>
                    </a:graphicData>
                  </a:graphic>
                </wp:inline>
              </w:drawing>
            </w:r>
          </w:p>
        </w:tc>
      </w:tr>
    </w:tbl>
    <w:p w:rsidR="00B37C62" w:rsidRPr="006233DA" w:rsidRDefault="00B37C62" w:rsidP="00B37C62">
      <w:pPr>
        <w:spacing w:after="0" w:line="240" w:lineRule="auto"/>
        <w:rPr>
          <w:rFonts w:ascii="Arial" w:hAnsi="Arial" w:cs="Arial"/>
          <w:sz w:val="4"/>
          <w:szCs w:val="24"/>
        </w:rPr>
      </w:pPr>
    </w:p>
    <w:p w:rsidR="00B37C62" w:rsidRPr="00B874CE" w:rsidRDefault="00B37C62" w:rsidP="00B37C62">
      <w:pPr>
        <w:spacing w:after="0" w:line="240" w:lineRule="auto"/>
        <w:rPr>
          <w:rFonts w:ascii="Arial" w:hAnsi="Arial" w:cs="Arial"/>
          <w:sz w:val="18"/>
          <w:szCs w:val="18"/>
        </w:rPr>
      </w:pPr>
      <w:r>
        <w:rPr>
          <w:rFonts w:ascii="Arial" w:hAnsi="Arial" w:cs="Arial"/>
          <w:sz w:val="18"/>
          <w:szCs w:val="18"/>
        </w:rPr>
        <w:t>Quelle: WBF 2021,</w:t>
      </w:r>
      <w:r w:rsidRPr="00B874CE">
        <w:rPr>
          <w:rFonts w:ascii="Arial" w:hAnsi="Arial" w:cs="Arial"/>
          <w:sz w:val="18"/>
          <w:szCs w:val="18"/>
        </w:rPr>
        <w:t xml:space="preserve"> nach: Handreichung für den Unterricht, NRW 7-9; </w:t>
      </w:r>
    </w:p>
    <w:p w:rsidR="00B37C62" w:rsidRPr="00B874CE" w:rsidRDefault="00370F16" w:rsidP="00B37C62">
      <w:pPr>
        <w:spacing w:after="0" w:line="240" w:lineRule="auto"/>
        <w:rPr>
          <w:rFonts w:ascii="Arial" w:hAnsi="Arial" w:cs="Arial"/>
          <w:sz w:val="18"/>
          <w:szCs w:val="18"/>
        </w:rPr>
      </w:pPr>
      <w:hyperlink r:id="rId9" w:anchor="/media/Datei:Alfred_Wegener_ca.1924-30.jpg" w:history="1">
        <w:r w:rsidR="00B37C62" w:rsidRPr="00B874CE">
          <w:rPr>
            <w:rStyle w:val="Hyperlink"/>
            <w:rFonts w:ascii="Arial" w:hAnsi="Arial" w:cs="Arial"/>
            <w:sz w:val="18"/>
            <w:szCs w:val="18"/>
          </w:rPr>
          <w:t>https://de.wikipedia.org/wiki/Alfred_Wegener#/media/Datei:Alfred_Wegener_ca.1924-30.jpg</w:t>
        </w:r>
      </w:hyperlink>
      <w:r w:rsidR="00B37C62" w:rsidRPr="00B874CE">
        <w:rPr>
          <w:rFonts w:ascii="Arial" w:hAnsi="Arial" w:cs="Arial"/>
          <w:sz w:val="18"/>
          <w:szCs w:val="18"/>
        </w:rPr>
        <w:t xml:space="preserve"> </w:t>
      </w:r>
    </w:p>
    <w:p w:rsidR="00B37C62" w:rsidRPr="00896847" w:rsidRDefault="00B37C62" w:rsidP="00B37C62">
      <w:pPr>
        <w:spacing w:after="0" w:line="240" w:lineRule="auto"/>
        <w:rPr>
          <w:rFonts w:ascii="Arial" w:hAnsi="Arial" w:cs="Arial"/>
          <w:sz w:val="2"/>
          <w:szCs w:val="24"/>
        </w:rPr>
      </w:pPr>
    </w:p>
    <w:p w:rsidR="00B37C62" w:rsidRPr="00C5149B" w:rsidRDefault="00B37C62" w:rsidP="00B37C62">
      <w:pPr>
        <w:spacing w:after="0" w:line="240" w:lineRule="auto"/>
        <w:rPr>
          <w:rFonts w:ascii="Arial" w:hAnsi="Arial" w:cs="Arial"/>
          <w:b/>
          <w:sz w:val="24"/>
          <w:szCs w:val="24"/>
        </w:rPr>
      </w:pPr>
      <w:r w:rsidRPr="00C5149B">
        <w:rPr>
          <w:rFonts w:ascii="Arial" w:hAnsi="Arial" w:cs="Arial"/>
          <w:b/>
          <w:sz w:val="24"/>
          <w:szCs w:val="24"/>
        </w:rPr>
        <w:t>Arbeitsaufträge:</w:t>
      </w:r>
    </w:p>
    <w:tbl>
      <w:tblPr>
        <w:tblW w:w="9072" w:type="dxa"/>
        <w:tblCellMar>
          <w:left w:w="0" w:type="dxa"/>
          <w:right w:w="0" w:type="dxa"/>
        </w:tblCellMar>
        <w:tblLook w:val="04A0" w:firstRow="1" w:lastRow="0" w:firstColumn="1" w:lastColumn="0" w:noHBand="0" w:noVBand="1"/>
      </w:tblPr>
      <w:tblGrid>
        <w:gridCol w:w="256"/>
        <w:gridCol w:w="375"/>
        <w:gridCol w:w="8441"/>
      </w:tblGrid>
      <w:tr w:rsidR="00B37C62" w:rsidRPr="001A0EB5" w:rsidTr="00370F16">
        <w:tc>
          <w:tcPr>
            <w:tcW w:w="245" w:type="dxa"/>
            <w:shd w:val="clear" w:color="auto" w:fill="auto"/>
            <w:tcMar>
              <w:left w:w="0" w:type="dxa"/>
              <w:right w:w="0" w:type="dxa"/>
            </w:tcMar>
          </w:tcPr>
          <w:p w:rsidR="00B37C62" w:rsidRPr="001A0EB5" w:rsidRDefault="00896847" w:rsidP="00370F16">
            <w:pPr>
              <w:spacing w:after="0" w:line="240" w:lineRule="auto"/>
              <w:rPr>
                <w:rFonts w:ascii="Arial" w:hAnsi="Arial" w:cs="Arial"/>
                <w:sz w:val="24"/>
                <w:szCs w:val="24"/>
              </w:rPr>
            </w:pPr>
            <w:r>
              <w:rPr>
                <w:rFonts w:ascii="Arial" w:hAnsi="Arial" w:cs="Arial"/>
                <w:noProof/>
                <w:sz w:val="24"/>
                <w:szCs w:val="24"/>
                <w:lang w:eastAsia="de-DE"/>
              </w:rPr>
              <w:drawing>
                <wp:inline distT="0" distB="0" distL="0" distR="0">
                  <wp:extent cx="161925" cy="161925"/>
                  <wp:effectExtent l="0" t="0" r="0" b="0"/>
                  <wp:docPr id="3" name="Grafik 19" descr="Beschreibung: K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9" descr="Beschreibung: Kre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375" w:type="dxa"/>
            <w:shd w:val="clear" w:color="auto" w:fill="auto"/>
            <w:tcMar>
              <w:left w:w="85" w:type="dxa"/>
              <w:right w:w="85" w:type="dxa"/>
            </w:tcMar>
          </w:tcPr>
          <w:p w:rsidR="00B37C62" w:rsidRPr="001A0EB5" w:rsidRDefault="00B37C62" w:rsidP="00370F16">
            <w:pPr>
              <w:spacing w:after="0" w:line="240" w:lineRule="auto"/>
              <w:jc w:val="both"/>
              <w:rPr>
                <w:rFonts w:ascii="Arial" w:hAnsi="Arial" w:cs="Arial"/>
                <w:sz w:val="24"/>
                <w:szCs w:val="24"/>
              </w:rPr>
            </w:pPr>
            <w:r w:rsidRPr="001A0EB5">
              <w:rPr>
                <w:rFonts w:ascii="Arial" w:hAnsi="Arial" w:cs="Arial"/>
                <w:sz w:val="24"/>
                <w:szCs w:val="24"/>
              </w:rPr>
              <w:t>1.</w:t>
            </w:r>
          </w:p>
        </w:tc>
        <w:tc>
          <w:tcPr>
            <w:tcW w:w="8452" w:type="dxa"/>
            <w:shd w:val="clear" w:color="auto" w:fill="auto"/>
          </w:tcPr>
          <w:p w:rsidR="00B37C62" w:rsidRPr="001A0EB5" w:rsidRDefault="00B37C62" w:rsidP="00370F16">
            <w:pPr>
              <w:spacing w:after="0" w:line="240" w:lineRule="auto"/>
              <w:jc w:val="both"/>
              <w:rPr>
                <w:rFonts w:ascii="Arial" w:hAnsi="Arial" w:cs="Arial"/>
                <w:sz w:val="24"/>
                <w:szCs w:val="24"/>
              </w:rPr>
            </w:pPr>
            <w:r>
              <w:rPr>
                <w:rFonts w:ascii="Arial" w:hAnsi="Arial" w:cs="Arial"/>
                <w:sz w:val="24"/>
                <w:szCs w:val="24"/>
              </w:rPr>
              <w:t xml:space="preserve">Beschreibe das Wandern der Kontinente im Laufe der Erdgeschichte. </w:t>
            </w:r>
          </w:p>
        </w:tc>
      </w:tr>
      <w:tr w:rsidR="00B37C62" w:rsidRPr="001A0EB5" w:rsidTr="00370F16">
        <w:tc>
          <w:tcPr>
            <w:tcW w:w="245" w:type="dxa"/>
            <w:shd w:val="clear" w:color="auto" w:fill="auto"/>
            <w:tcMar>
              <w:left w:w="0" w:type="dxa"/>
              <w:right w:w="0" w:type="dxa"/>
            </w:tcMar>
          </w:tcPr>
          <w:p w:rsidR="00B37C62" w:rsidRPr="001A0EB5" w:rsidRDefault="00896847" w:rsidP="00370F16">
            <w:pPr>
              <w:spacing w:after="0" w:line="240" w:lineRule="auto"/>
              <w:rPr>
                <w:rFonts w:ascii="Arial" w:hAnsi="Arial" w:cs="Arial"/>
                <w:noProof/>
                <w:sz w:val="24"/>
                <w:szCs w:val="24"/>
                <w:lang w:eastAsia="de-DE"/>
              </w:rPr>
            </w:pPr>
            <w:r>
              <w:rPr>
                <w:rFonts w:ascii="Arial" w:hAnsi="Arial" w:cs="Arial"/>
                <w:noProof/>
                <w:sz w:val="24"/>
                <w:szCs w:val="24"/>
                <w:lang w:eastAsia="de-DE"/>
              </w:rPr>
              <w:drawing>
                <wp:inline distT="0" distB="0" distL="0" distR="0">
                  <wp:extent cx="161925" cy="161925"/>
                  <wp:effectExtent l="0" t="0" r="0" b="0"/>
                  <wp:docPr id="4"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375" w:type="dxa"/>
            <w:shd w:val="clear" w:color="auto" w:fill="auto"/>
            <w:tcMar>
              <w:left w:w="85" w:type="dxa"/>
              <w:right w:w="85" w:type="dxa"/>
            </w:tcMar>
          </w:tcPr>
          <w:p w:rsidR="00B37C62" w:rsidRPr="001A0EB5" w:rsidRDefault="00B37C62" w:rsidP="00370F16">
            <w:pPr>
              <w:spacing w:after="0" w:line="240" w:lineRule="auto"/>
              <w:jc w:val="both"/>
              <w:rPr>
                <w:rFonts w:ascii="Arial" w:hAnsi="Arial" w:cs="Arial"/>
                <w:sz w:val="24"/>
                <w:szCs w:val="24"/>
              </w:rPr>
            </w:pPr>
            <w:r>
              <w:rPr>
                <w:rFonts w:ascii="Arial" w:hAnsi="Arial" w:cs="Arial"/>
                <w:sz w:val="24"/>
                <w:szCs w:val="24"/>
              </w:rPr>
              <w:t xml:space="preserve">2. </w:t>
            </w:r>
          </w:p>
        </w:tc>
        <w:tc>
          <w:tcPr>
            <w:tcW w:w="8452" w:type="dxa"/>
            <w:shd w:val="clear" w:color="auto" w:fill="auto"/>
          </w:tcPr>
          <w:p w:rsidR="00B37C62" w:rsidRDefault="00B37C62" w:rsidP="00370F16">
            <w:pPr>
              <w:spacing w:after="0" w:line="240" w:lineRule="auto"/>
              <w:jc w:val="both"/>
              <w:rPr>
                <w:rFonts w:ascii="Arial" w:hAnsi="Arial" w:cs="Arial"/>
                <w:sz w:val="24"/>
                <w:szCs w:val="24"/>
              </w:rPr>
            </w:pPr>
            <w:r>
              <w:rPr>
                <w:rFonts w:ascii="Arial" w:hAnsi="Arial" w:cs="Arial"/>
                <w:sz w:val="24"/>
                <w:szCs w:val="24"/>
              </w:rPr>
              <w:t xml:space="preserve">Stelle Vermutungen darüber an, warum Alfred Wegeners Theorie anfangs nicht anerkannt wurde. </w:t>
            </w:r>
          </w:p>
        </w:tc>
      </w:tr>
    </w:tbl>
    <w:p w:rsidR="00B37C62" w:rsidRPr="006233DA" w:rsidRDefault="00B37C62" w:rsidP="00B37C62">
      <w:pPr>
        <w:spacing w:after="0" w:line="240" w:lineRule="auto"/>
        <w:rPr>
          <w:rStyle w:val="lbl"/>
          <w:rFonts w:ascii="Arial" w:hAnsi="Arial" w:cs="Arial"/>
          <w:sz w:val="6"/>
          <w:szCs w:val="20"/>
        </w:rPr>
      </w:pPr>
    </w:p>
    <w:p w:rsidR="00B37C62" w:rsidRPr="00BD6D22" w:rsidRDefault="00B37C62" w:rsidP="00B37C62">
      <w:pPr>
        <w:spacing w:after="0" w:line="240" w:lineRule="auto"/>
        <w:rPr>
          <w:rStyle w:val="lbl"/>
          <w:rFonts w:ascii="Arial" w:hAnsi="Arial" w:cs="Arial"/>
          <w:sz w:val="2"/>
          <w:szCs w:val="2"/>
        </w:rPr>
      </w:pPr>
    </w:p>
    <w:p w:rsidR="00B37C62" w:rsidRDefault="00B37C62">
      <w:pPr>
        <w:rPr>
          <w:rFonts w:ascii="Arial" w:hAnsi="Arial" w:cs="Arial"/>
          <w:sz w:val="6"/>
        </w:rPr>
        <w:sectPr w:rsidR="00B37C62">
          <w:headerReference w:type="default" r:id="rId12"/>
          <w:footerReference w:type="default" r:id="rId13"/>
          <w:pgSz w:w="11906" w:h="16838"/>
          <w:pgMar w:top="1417" w:right="1417" w:bottom="1134" w:left="1417" w:header="708" w:footer="708" w:gutter="0"/>
          <w:cols w:space="708"/>
          <w:docGrid w:linePitch="360"/>
        </w:sectPr>
      </w:pPr>
    </w:p>
    <w:p w:rsidR="00B37C62" w:rsidRDefault="00896847" w:rsidP="00B37C62">
      <w:pPr>
        <w:spacing w:after="0" w:line="240" w:lineRule="auto"/>
        <w:rPr>
          <w:rFonts w:ascii="Arial" w:hAnsi="Arial" w:cs="Arial"/>
          <w:b/>
          <w:sz w:val="24"/>
          <w:szCs w:val="24"/>
        </w:rPr>
      </w:pPr>
      <w:r>
        <w:rPr>
          <w:noProof/>
        </w:rPr>
        <w:lastRenderedPageBreak/>
        <mc:AlternateContent>
          <mc:Choice Requires="wps">
            <w:drawing>
              <wp:anchor distT="0" distB="0" distL="114300" distR="114300" simplePos="0" relativeHeight="251648512" behindDoc="0" locked="0" layoutInCell="0" allowOverlap="1">
                <wp:simplePos x="0" y="0"/>
                <wp:positionH relativeFrom="margin">
                  <wp:posOffset>-635</wp:posOffset>
                </wp:positionH>
                <wp:positionV relativeFrom="page">
                  <wp:posOffset>791845</wp:posOffset>
                </wp:positionV>
                <wp:extent cx="5774690" cy="370840"/>
                <wp:effectExtent l="0" t="0" r="16510" b="10160"/>
                <wp:wrapSquare wrapText="bothSides"/>
                <wp:docPr id="78"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370840"/>
                        </a:xfrm>
                        <a:prstGeom prst="rect">
                          <a:avLst/>
                        </a:prstGeom>
                        <a:solidFill>
                          <a:srgbClr val="DDDDDD"/>
                        </a:solidFill>
                        <a:ln>
                          <a:noFill/>
                        </a:ln>
                        <a:effectLst>
                          <a:outerShdw dist="53882" dir="2700000" algn="ctr" rotWithShape="0">
                            <a:srgbClr val="C0C0C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B37C62" w:rsidRPr="00C813AF" w:rsidRDefault="00B37C62" w:rsidP="00B37C62">
                            <w:pPr>
                              <w:spacing w:before="60" w:after="0" w:line="240" w:lineRule="auto"/>
                              <w:jc w:val="both"/>
                              <w:rPr>
                                <w:rFonts w:ascii="Arial" w:hAnsi="Arial" w:cs="Arial"/>
                                <w:b/>
                                <w:sz w:val="24"/>
                                <w:szCs w:val="24"/>
                              </w:rPr>
                            </w:pPr>
                            <w:r>
                              <w:rPr>
                                <w:rFonts w:ascii="Arial" w:hAnsi="Arial" w:cs="Arial"/>
                                <w:b/>
                                <w:sz w:val="28"/>
                                <w:szCs w:val="24"/>
                              </w:rPr>
                              <w:t>1</w:t>
                            </w:r>
                            <w:r w:rsidRPr="000B2C58">
                              <w:rPr>
                                <w:rFonts w:ascii="Arial" w:hAnsi="Arial" w:cs="Arial"/>
                                <w:b/>
                                <w:sz w:val="28"/>
                                <w:szCs w:val="24"/>
                              </w:rPr>
                              <w:t>.1.</w:t>
                            </w:r>
                            <w:r>
                              <w:rPr>
                                <w:rFonts w:ascii="Arial" w:hAnsi="Arial" w:cs="Arial"/>
                                <w:b/>
                                <w:sz w:val="28"/>
                                <w:szCs w:val="24"/>
                              </w:rPr>
                              <w:t>2 Der Schalenbau der Erde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05pt;margin-top:62.35pt;width:454.7pt;height:29.2pt;z-index:251648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" o:allowincell="f" fillcolor="#ddd" stroked="f">
                <v:shadow on="t" color="silver" offset="3pt,3pt"/>
                <v:textbox>
                  <w:txbxContent>
                    <w:p w:rsidR="00B37C62" w:rsidRPr="00C813AF" w:rsidRDefault="00B37C62" w:rsidP="00B37C62">
                      <w:pPr>
                        <w:spacing w:before="60" w:after="0" w:line="240" w:lineRule="auto"/>
                        <w:jc w:val="both"/>
                        <w:rPr>
                          <w:rFonts w:ascii="Arial" w:hAnsi="Arial" w:cs="Arial"/>
                          <w:b/>
                          <w:sz w:val="24"/>
                          <w:szCs w:val="24"/>
                        </w:rPr>
                      </w:pPr>
                      <w:r>
                        <w:rPr>
                          <w:rFonts w:ascii="Arial" w:hAnsi="Arial" w:cs="Arial"/>
                          <w:b/>
                          <w:sz w:val="28"/>
                          <w:szCs w:val="24"/>
                        </w:rPr>
                        <w:t>1</w:t>
                      </w:r>
                      <w:r w:rsidRPr="000B2C58">
                        <w:rPr>
                          <w:rFonts w:ascii="Arial" w:hAnsi="Arial" w:cs="Arial"/>
                          <w:b/>
                          <w:sz w:val="28"/>
                          <w:szCs w:val="24"/>
                        </w:rPr>
                        <w:t>.1.</w:t>
                      </w:r>
                      <w:r>
                        <w:rPr>
                          <w:rFonts w:ascii="Arial" w:hAnsi="Arial" w:cs="Arial"/>
                          <w:b/>
                          <w:sz w:val="28"/>
                          <w:szCs w:val="24"/>
                        </w:rPr>
                        <w:t>2 Der Schalenbau der Erde</w:t>
                      </w:r>
                    </w:p>
                  </w:txbxContent>
                </v:textbox>
                <w10:wrap type="square" anchorx="margin" anchory="page"/>
              </v:shape>
            </w:pict>
          </mc:Fallback>
        </mc:AlternateContent>
      </w:r>
    </w:p>
    <w:p w:rsidR="00B37C62" w:rsidRDefault="00896847" w:rsidP="00B37C62">
      <w:pPr>
        <w:spacing w:after="0" w:line="240" w:lineRule="auto"/>
        <w:rPr>
          <w:rFonts w:ascii="Arial" w:hAnsi="Arial" w:cs="Arial"/>
          <w:noProof/>
          <w:sz w:val="24"/>
          <w:szCs w:val="24"/>
          <w:lang w:eastAsia="de-DE"/>
        </w:rPr>
      </w:pPr>
      <w:r>
        <w:rPr>
          <w:noProof/>
        </w:rPr>
        <w:drawing>
          <wp:anchor distT="0" distB="0" distL="114300" distR="114300" simplePos="0" relativeHeight="251665920" behindDoc="0" locked="0" layoutInCell="1" allowOverlap="1">
            <wp:simplePos x="0" y="0"/>
            <wp:positionH relativeFrom="column">
              <wp:posOffset>-4445</wp:posOffset>
            </wp:positionH>
            <wp:positionV relativeFrom="paragraph">
              <wp:posOffset>6350</wp:posOffset>
            </wp:positionV>
            <wp:extent cx="5791200" cy="4019550"/>
            <wp:effectExtent l="19050" t="19050" r="0" b="0"/>
            <wp:wrapNone/>
            <wp:docPr id="53" name="Bild 53" descr="112 Schalenaufb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112 Schalenaufba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1200" cy="40195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9510E8" w:rsidRDefault="009510E8" w:rsidP="00B37C62">
      <w:pPr>
        <w:spacing w:after="0" w:line="240" w:lineRule="auto"/>
        <w:rPr>
          <w:rFonts w:ascii="Arial" w:hAnsi="Arial" w:cs="Arial"/>
          <w:noProof/>
          <w:sz w:val="24"/>
          <w:szCs w:val="24"/>
          <w:lang w:eastAsia="de-DE"/>
        </w:rPr>
      </w:pPr>
    </w:p>
    <w:p w:rsidR="009510E8" w:rsidRDefault="009510E8" w:rsidP="00B37C62">
      <w:pPr>
        <w:spacing w:after="0" w:line="240" w:lineRule="auto"/>
        <w:rPr>
          <w:rFonts w:ascii="Arial" w:hAnsi="Arial" w:cs="Arial"/>
          <w:noProof/>
          <w:sz w:val="24"/>
          <w:szCs w:val="24"/>
          <w:lang w:eastAsia="de-DE"/>
        </w:rPr>
      </w:pPr>
    </w:p>
    <w:p w:rsidR="009510E8" w:rsidRDefault="009510E8" w:rsidP="00B37C62">
      <w:pPr>
        <w:spacing w:after="0" w:line="240" w:lineRule="auto"/>
        <w:rPr>
          <w:rFonts w:ascii="Arial" w:hAnsi="Arial" w:cs="Arial"/>
          <w:noProof/>
          <w:sz w:val="24"/>
          <w:szCs w:val="24"/>
          <w:lang w:eastAsia="de-DE"/>
        </w:rPr>
      </w:pPr>
    </w:p>
    <w:p w:rsidR="009510E8" w:rsidRDefault="009510E8" w:rsidP="00B37C62">
      <w:pPr>
        <w:spacing w:after="0" w:line="240" w:lineRule="auto"/>
        <w:rPr>
          <w:rFonts w:ascii="Arial" w:hAnsi="Arial" w:cs="Arial"/>
          <w:noProof/>
          <w:sz w:val="24"/>
          <w:szCs w:val="24"/>
          <w:lang w:eastAsia="de-DE"/>
        </w:rPr>
      </w:pPr>
    </w:p>
    <w:p w:rsidR="009510E8" w:rsidRDefault="009510E8" w:rsidP="00B37C62">
      <w:pPr>
        <w:spacing w:after="0" w:line="240" w:lineRule="auto"/>
        <w:rPr>
          <w:rFonts w:ascii="Arial" w:hAnsi="Arial" w:cs="Arial"/>
          <w:noProof/>
          <w:sz w:val="24"/>
          <w:szCs w:val="24"/>
          <w:lang w:eastAsia="de-DE"/>
        </w:rPr>
      </w:pPr>
    </w:p>
    <w:p w:rsidR="009510E8" w:rsidRDefault="009510E8" w:rsidP="00B37C62">
      <w:pPr>
        <w:spacing w:after="0" w:line="240" w:lineRule="auto"/>
        <w:rPr>
          <w:rFonts w:ascii="Arial" w:hAnsi="Arial" w:cs="Arial"/>
          <w:noProof/>
          <w:sz w:val="24"/>
          <w:szCs w:val="24"/>
          <w:lang w:eastAsia="de-DE"/>
        </w:rPr>
      </w:pPr>
    </w:p>
    <w:p w:rsidR="009510E8" w:rsidRDefault="009510E8" w:rsidP="00B37C62">
      <w:pPr>
        <w:spacing w:after="0" w:line="240" w:lineRule="auto"/>
        <w:rPr>
          <w:rFonts w:ascii="Arial" w:hAnsi="Arial" w:cs="Arial"/>
          <w:noProof/>
          <w:sz w:val="24"/>
          <w:szCs w:val="24"/>
          <w:lang w:eastAsia="de-DE"/>
        </w:rPr>
      </w:pPr>
    </w:p>
    <w:p w:rsidR="009510E8" w:rsidRDefault="009510E8" w:rsidP="00B37C62">
      <w:pPr>
        <w:spacing w:after="0" w:line="240" w:lineRule="auto"/>
        <w:rPr>
          <w:rFonts w:ascii="Arial" w:hAnsi="Arial" w:cs="Arial"/>
          <w:noProof/>
          <w:sz w:val="24"/>
          <w:szCs w:val="24"/>
          <w:lang w:eastAsia="de-DE"/>
        </w:rPr>
      </w:pPr>
    </w:p>
    <w:p w:rsidR="009510E8" w:rsidRDefault="009510E8" w:rsidP="00B37C62">
      <w:pPr>
        <w:spacing w:after="0" w:line="240" w:lineRule="auto"/>
        <w:rPr>
          <w:rFonts w:ascii="Arial" w:hAnsi="Arial" w:cs="Arial"/>
          <w:noProof/>
          <w:sz w:val="24"/>
          <w:szCs w:val="24"/>
          <w:lang w:eastAsia="de-DE"/>
        </w:rPr>
      </w:pPr>
    </w:p>
    <w:p w:rsidR="009510E8" w:rsidRDefault="009510E8" w:rsidP="00B37C62">
      <w:pPr>
        <w:spacing w:after="0" w:line="240" w:lineRule="auto"/>
        <w:rPr>
          <w:rFonts w:ascii="Arial" w:hAnsi="Arial" w:cs="Arial"/>
          <w:noProof/>
          <w:sz w:val="24"/>
          <w:szCs w:val="24"/>
          <w:lang w:eastAsia="de-DE"/>
        </w:rPr>
      </w:pPr>
    </w:p>
    <w:p w:rsidR="009510E8" w:rsidRDefault="009510E8" w:rsidP="00B37C62">
      <w:pPr>
        <w:spacing w:after="0" w:line="240" w:lineRule="auto"/>
        <w:rPr>
          <w:rFonts w:ascii="Arial" w:hAnsi="Arial" w:cs="Arial"/>
          <w:noProof/>
          <w:sz w:val="24"/>
          <w:szCs w:val="24"/>
          <w:lang w:eastAsia="de-DE"/>
        </w:rPr>
      </w:pPr>
    </w:p>
    <w:p w:rsidR="009510E8" w:rsidRDefault="009510E8" w:rsidP="00B37C62">
      <w:pPr>
        <w:spacing w:after="0" w:line="240" w:lineRule="auto"/>
        <w:rPr>
          <w:rFonts w:ascii="Arial" w:hAnsi="Arial" w:cs="Arial"/>
          <w:noProof/>
          <w:sz w:val="24"/>
          <w:szCs w:val="24"/>
          <w:lang w:eastAsia="de-DE"/>
        </w:rPr>
      </w:pPr>
    </w:p>
    <w:p w:rsidR="009510E8" w:rsidRDefault="009510E8" w:rsidP="00B37C62">
      <w:pPr>
        <w:spacing w:after="0" w:line="240" w:lineRule="auto"/>
        <w:rPr>
          <w:rFonts w:ascii="Arial" w:hAnsi="Arial" w:cs="Arial"/>
          <w:noProof/>
          <w:sz w:val="24"/>
          <w:szCs w:val="24"/>
          <w:lang w:eastAsia="de-DE"/>
        </w:rPr>
      </w:pPr>
    </w:p>
    <w:p w:rsidR="009510E8" w:rsidRDefault="009510E8" w:rsidP="00B37C62">
      <w:pPr>
        <w:spacing w:after="0" w:line="240" w:lineRule="auto"/>
        <w:rPr>
          <w:rFonts w:ascii="Arial" w:hAnsi="Arial" w:cs="Arial"/>
          <w:noProof/>
          <w:sz w:val="24"/>
          <w:szCs w:val="24"/>
          <w:lang w:eastAsia="de-DE"/>
        </w:rPr>
      </w:pPr>
    </w:p>
    <w:p w:rsidR="009510E8" w:rsidRDefault="009510E8" w:rsidP="00B37C62">
      <w:pPr>
        <w:spacing w:after="0" w:line="240" w:lineRule="auto"/>
        <w:rPr>
          <w:rFonts w:ascii="Arial" w:hAnsi="Arial" w:cs="Arial"/>
          <w:noProof/>
          <w:sz w:val="24"/>
          <w:szCs w:val="24"/>
          <w:lang w:eastAsia="de-DE"/>
        </w:rPr>
      </w:pPr>
    </w:p>
    <w:p w:rsidR="009510E8" w:rsidRDefault="009510E8" w:rsidP="00B37C62">
      <w:pPr>
        <w:spacing w:after="0" w:line="240" w:lineRule="auto"/>
        <w:rPr>
          <w:rFonts w:ascii="Arial" w:hAnsi="Arial" w:cs="Arial"/>
          <w:noProof/>
          <w:sz w:val="24"/>
          <w:szCs w:val="24"/>
          <w:lang w:eastAsia="de-DE"/>
        </w:rPr>
      </w:pPr>
    </w:p>
    <w:p w:rsidR="009510E8" w:rsidRDefault="009510E8" w:rsidP="00B37C62">
      <w:pPr>
        <w:spacing w:after="0" w:line="240" w:lineRule="auto"/>
        <w:rPr>
          <w:rFonts w:ascii="Arial" w:hAnsi="Arial" w:cs="Arial"/>
          <w:noProof/>
          <w:sz w:val="24"/>
          <w:szCs w:val="24"/>
          <w:lang w:eastAsia="de-DE"/>
        </w:rPr>
      </w:pPr>
    </w:p>
    <w:p w:rsidR="009510E8" w:rsidRDefault="009510E8" w:rsidP="00B37C62">
      <w:pPr>
        <w:spacing w:after="0" w:line="240" w:lineRule="auto"/>
        <w:rPr>
          <w:rFonts w:ascii="Arial" w:hAnsi="Arial" w:cs="Arial"/>
          <w:noProof/>
          <w:sz w:val="24"/>
          <w:szCs w:val="24"/>
          <w:lang w:eastAsia="de-DE"/>
        </w:rPr>
      </w:pPr>
    </w:p>
    <w:p w:rsidR="009510E8" w:rsidRDefault="009510E8" w:rsidP="00B37C62">
      <w:pPr>
        <w:spacing w:after="0" w:line="240" w:lineRule="auto"/>
        <w:rPr>
          <w:rFonts w:ascii="Arial" w:hAnsi="Arial" w:cs="Arial"/>
          <w:noProof/>
          <w:sz w:val="24"/>
          <w:szCs w:val="24"/>
          <w:lang w:eastAsia="de-DE"/>
        </w:rPr>
      </w:pPr>
    </w:p>
    <w:p w:rsidR="009510E8" w:rsidRDefault="009510E8" w:rsidP="00B37C62">
      <w:pPr>
        <w:spacing w:after="0" w:line="240" w:lineRule="auto"/>
        <w:rPr>
          <w:rFonts w:ascii="Arial" w:hAnsi="Arial" w:cs="Arial"/>
          <w:noProof/>
          <w:sz w:val="24"/>
          <w:szCs w:val="24"/>
          <w:lang w:eastAsia="de-DE"/>
        </w:rPr>
      </w:pPr>
    </w:p>
    <w:p w:rsidR="009510E8" w:rsidRDefault="009510E8" w:rsidP="00B37C62">
      <w:pPr>
        <w:spacing w:after="0" w:line="240" w:lineRule="auto"/>
        <w:rPr>
          <w:rFonts w:ascii="Arial" w:hAnsi="Arial" w:cs="Arial"/>
          <w:noProof/>
          <w:sz w:val="24"/>
          <w:szCs w:val="24"/>
          <w:lang w:eastAsia="de-DE"/>
        </w:rPr>
      </w:pPr>
    </w:p>
    <w:p w:rsidR="009510E8" w:rsidRDefault="009510E8" w:rsidP="00B37C62">
      <w:pPr>
        <w:spacing w:after="0" w:line="240" w:lineRule="auto"/>
        <w:rPr>
          <w:rFonts w:ascii="Arial" w:hAnsi="Arial" w:cs="Arial"/>
          <w:noProof/>
          <w:sz w:val="24"/>
          <w:szCs w:val="24"/>
          <w:lang w:eastAsia="de-DE"/>
        </w:rPr>
      </w:pPr>
    </w:p>
    <w:p w:rsidR="009510E8" w:rsidRPr="009510E8" w:rsidRDefault="009510E8" w:rsidP="00B37C62">
      <w:pPr>
        <w:spacing w:after="0" w:line="240" w:lineRule="auto"/>
        <w:rPr>
          <w:rFonts w:ascii="Arial" w:hAnsi="Arial" w:cs="Arial"/>
          <w:noProof/>
          <w:sz w:val="20"/>
          <w:szCs w:val="24"/>
          <w:lang w:eastAsia="de-DE"/>
        </w:rPr>
      </w:pPr>
    </w:p>
    <w:p w:rsidR="00384636" w:rsidRDefault="00B37C62" w:rsidP="00B37C62">
      <w:pPr>
        <w:spacing w:after="0" w:line="240" w:lineRule="auto"/>
        <w:jc w:val="both"/>
        <w:rPr>
          <w:rFonts w:ascii="Arial" w:hAnsi="Arial" w:cs="Arial"/>
          <w:sz w:val="20"/>
          <w:szCs w:val="20"/>
        </w:rPr>
      </w:pPr>
      <w:r w:rsidRPr="00A4582D">
        <w:rPr>
          <w:rFonts w:ascii="Arial" w:hAnsi="Arial" w:cs="Arial"/>
          <w:sz w:val="20"/>
          <w:szCs w:val="20"/>
        </w:rPr>
        <w:t xml:space="preserve">Quelle: WBF 2021; </w:t>
      </w:r>
      <w:r>
        <w:rPr>
          <w:rFonts w:ascii="Arial" w:hAnsi="Arial" w:cs="Arial"/>
          <w:sz w:val="20"/>
          <w:szCs w:val="20"/>
        </w:rPr>
        <w:t xml:space="preserve">Shutterstock; </w:t>
      </w:r>
      <w:r w:rsidR="00384636">
        <w:rPr>
          <w:rFonts w:ascii="Arial" w:hAnsi="Arial" w:cs="Arial"/>
          <w:sz w:val="20"/>
          <w:szCs w:val="20"/>
        </w:rPr>
        <w:t>Wissensplattform eskp.de,</w:t>
      </w:r>
    </w:p>
    <w:p w:rsidR="00B37C62" w:rsidRDefault="00370F16" w:rsidP="00B37C62">
      <w:pPr>
        <w:spacing w:after="0" w:line="240" w:lineRule="auto"/>
        <w:jc w:val="both"/>
        <w:rPr>
          <w:rFonts w:ascii="Arial" w:hAnsi="Arial" w:cs="Arial"/>
          <w:sz w:val="24"/>
          <w:szCs w:val="24"/>
        </w:rPr>
      </w:pPr>
      <w:hyperlink r:id="rId15" w:history="1">
        <w:r w:rsidR="00B37C62" w:rsidRPr="0064081C">
          <w:rPr>
            <w:rStyle w:val="Hyperlink"/>
            <w:rFonts w:ascii="Arial" w:hAnsi="Arial" w:cs="Arial"/>
            <w:sz w:val="20"/>
            <w:szCs w:val="20"/>
          </w:rPr>
          <w:t>https://www.eskp.de/grundlagen/naturgefahren/der-aufbau-der-erde-935120/</w:t>
        </w:r>
      </w:hyperlink>
    </w:p>
    <w:p w:rsidR="00B37C62" w:rsidRDefault="00B37C62" w:rsidP="00B37C62">
      <w:pPr>
        <w:spacing w:after="0" w:line="240" w:lineRule="auto"/>
        <w:rPr>
          <w:rFonts w:ascii="Arial" w:hAnsi="Arial" w:cs="Arial"/>
          <w:sz w:val="24"/>
          <w:szCs w:val="24"/>
        </w:rPr>
      </w:pPr>
    </w:p>
    <w:p w:rsidR="00B37C62" w:rsidRDefault="00B37C62" w:rsidP="00B37C62">
      <w:pPr>
        <w:spacing w:after="0" w:line="240" w:lineRule="auto"/>
        <w:rPr>
          <w:rFonts w:ascii="Arial" w:hAnsi="Arial" w:cs="Arial"/>
          <w:sz w:val="24"/>
          <w:szCs w:val="24"/>
        </w:rPr>
      </w:pPr>
    </w:p>
    <w:p w:rsidR="00B37C62" w:rsidRPr="00C5149B" w:rsidRDefault="00B37C62" w:rsidP="00B37C62">
      <w:pPr>
        <w:spacing w:after="0" w:line="240" w:lineRule="auto"/>
        <w:rPr>
          <w:rFonts w:ascii="Arial" w:hAnsi="Arial" w:cs="Arial"/>
          <w:b/>
          <w:sz w:val="24"/>
          <w:szCs w:val="24"/>
        </w:rPr>
      </w:pPr>
      <w:r w:rsidRPr="00C5149B">
        <w:rPr>
          <w:rFonts w:ascii="Arial" w:hAnsi="Arial" w:cs="Arial"/>
          <w:b/>
          <w:sz w:val="24"/>
          <w:szCs w:val="24"/>
        </w:rPr>
        <w:t>Arbeitsaufträge:</w:t>
      </w:r>
    </w:p>
    <w:tbl>
      <w:tblPr>
        <w:tblW w:w="9072" w:type="dxa"/>
        <w:tblCellMar>
          <w:left w:w="0" w:type="dxa"/>
          <w:right w:w="0" w:type="dxa"/>
        </w:tblCellMar>
        <w:tblLook w:val="04A0" w:firstRow="1" w:lastRow="0" w:firstColumn="1" w:lastColumn="0" w:noHBand="0" w:noVBand="1"/>
      </w:tblPr>
      <w:tblGrid>
        <w:gridCol w:w="255"/>
        <w:gridCol w:w="375"/>
        <w:gridCol w:w="8442"/>
      </w:tblGrid>
      <w:tr w:rsidR="00B37C62" w:rsidRPr="001A0EB5" w:rsidTr="00370F16">
        <w:tc>
          <w:tcPr>
            <w:tcW w:w="245" w:type="dxa"/>
            <w:shd w:val="clear" w:color="auto" w:fill="auto"/>
            <w:tcMar>
              <w:left w:w="0" w:type="dxa"/>
              <w:right w:w="0" w:type="dxa"/>
            </w:tcMar>
          </w:tcPr>
          <w:p w:rsidR="00B37C62" w:rsidRPr="001A0EB5" w:rsidRDefault="00896847" w:rsidP="00370F16">
            <w:pPr>
              <w:spacing w:after="0" w:line="240" w:lineRule="auto"/>
              <w:rPr>
                <w:rFonts w:ascii="Arial" w:hAnsi="Arial" w:cs="Arial"/>
                <w:sz w:val="24"/>
                <w:szCs w:val="24"/>
              </w:rPr>
            </w:pPr>
            <w:r>
              <w:rPr>
                <w:rFonts w:ascii="Arial" w:hAnsi="Arial" w:cs="Arial"/>
                <w:noProof/>
                <w:sz w:val="24"/>
                <w:szCs w:val="24"/>
                <w:lang w:eastAsia="de-DE"/>
              </w:rPr>
              <w:drawing>
                <wp:inline distT="0" distB="0" distL="0" distR="0">
                  <wp:extent cx="152400" cy="152400"/>
                  <wp:effectExtent l="0" t="0" r="0" b="0"/>
                  <wp:docPr id="5" name="Bild 5" descr="Beschreibung: K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schreibung: Kre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75" w:type="dxa"/>
            <w:shd w:val="clear" w:color="auto" w:fill="auto"/>
            <w:tcMar>
              <w:left w:w="85" w:type="dxa"/>
              <w:right w:w="85" w:type="dxa"/>
            </w:tcMar>
          </w:tcPr>
          <w:p w:rsidR="00B37C62" w:rsidRPr="001A0EB5" w:rsidRDefault="00B37C62" w:rsidP="00370F16">
            <w:pPr>
              <w:spacing w:after="0" w:line="240" w:lineRule="auto"/>
              <w:jc w:val="both"/>
              <w:rPr>
                <w:rFonts w:ascii="Arial" w:hAnsi="Arial" w:cs="Arial"/>
                <w:sz w:val="24"/>
                <w:szCs w:val="24"/>
              </w:rPr>
            </w:pPr>
            <w:r w:rsidRPr="001A0EB5">
              <w:rPr>
                <w:rFonts w:ascii="Arial" w:hAnsi="Arial" w:cs="Arial"/>
                <w:sz w:val="24"/>
                <w:szCs w:val="24"/>
              </w:rPr>
              <w:t>1.</w:t>
            </w:r>
          </w:p>
        </w:tc>
        <w:tc>
          <w:tcPr>
            <w:tcW w:w="8452" w:type="dxa"/>
            <w:shd w:val="clear" w:color="auto" w:fill="auto"/>
          </w:tcPr>
          <w:p w:rsidR="00B37C62" w:rsidRPr="001A0EB5" w:rsidRDefault="00B37C62" w:rsidP="00370F16">
            <w:pPr>
              <w:spacing w:after="0" w:line="240" w:lineRule="auto"/>
              <w:jc w:val="both"/>
              <w:rPr>
                <w:rFonts w:ascii="Arial" w:hAnsi="Arial" w:cs="Arial"/>
                <w:sz w:val="24"/>
                <w:szCs w:val="24"/>
              </w:rPr>
            </w:pPr>
            <w:r>
              <w:rPr>
                <w:rFonts w:ascii="Arial" w:hAnsi="Arial" w:cs="Arial"/>
                <w:sz w:val="24"/>
                <w:szCs w:val="24"/>
              </w:rPr>
              <w:t xml:space="preserve">Beschreibe den Schalenbau der Erde. </w:t>
            </w:r>
          </w:p>
        </w:tc>
      </w:tr>
      <w:tr w:rsidR="00B37C62" w:rsidRPr="001A0EB5" w:rsidTr="00370F16">
        <w:tc>
          <w:tcPr>
            <w:tcW w:w="245" w:type="dxa"/>
            <w:shd w:val="clear" w:color="auto" w:fill="auto"/>
            <w:tcMar>
              <w:left w:w="0" w:type="dxa"/>
              <w:right w:w="0" w:type="dxa"/>
            </w:tcMar>
          </w:tcPr>
          <w:p w:rsidR="00B37C62" w:rsidRPr="001A0EB5" w:rsidRDefault="00896847" w:rsidP="00370F16">
            <w:pPr>
              <w:spacing w:after="0" w:line="240" w:lineRule="auto"/>
              <w:rPr>
                <w:rFonts w:ascii="Arial" w:hAnsi="Arial" w:cs="Arial"/>
                <w:noProof/>
                <w:sz w:val="24"/>
                <w:szCs w:val="24"/>
                <w:lang w:eastAsia="de-DE"/>
              </w:rPr>
            </w:pPr>
            <w:r>
              <w:rPr>
                <w:rFonts w:ascii="Arial" w:hAnsi="Arial" w:cs="Arial"/>
                <w:noProof/>
                <w:sz w:val="24"/>
                <w:szCs w:val="24"/>
                <w:lang w:eastAsia="de-DE"/>
              </w:rPr>
              <w:drawing>
                <wp:inline distT="0" distB="0" distL="0" distR="0">
                  <wp:extent cx="161925" cy="161925"/>
                  <wp:effectExtent l="0" t="0" r="0" b="0"/>
                  <wp:docPr id="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375" w:type="dxa"/>
            <w:shd w:val="clear" w:color="auto" w:fill="auto"/>
            <w:tcMar>
              <w:left w:w="85" w:type="dxa"/>
              <w:right w:w="85" w:type="dxa"/>
            </w:tcMar>
          </w:tcPr>
          <w:p w:rsidR="00B37C62" w:rsidRPr="001A0EB5" w:rsidRDefault="00B37C62" w:rsidP="00370F16">
            <w:pPr>
              <w:spacing w:after="0" w:line="240" w:lineRule="auto"/>
              <w:jc w:val="both"/>
              <w:rPr>
                <w:rFonts w:ascii="Arial" w:hAnsi="Arial" w:cs="Arial"/>
                <w:sz w:val="24"/>
                <w:szCs w:val="24"/>
              </w:rPr>
            </w:pPr>
            <w:r>
              <w:rPr>
                <w:rFonts w:ascii="Arial" w:hAnsi="Arial" w:cs="Arial"/>
                <w:sz w:val="24"/>
                <w:szCs w:val="24"/>
              </w:rPr>
              <w:t xml:space="preserve">2. </w:t>
            </w:r>
          </w:p>
        </w:tc>
        <w:tc>
          <w:tcPr>
            <w:tcW w:w="8452" w:type="dxa"/>
            <w:shd w:val="clear" w:color="auto" w:fill="auto"/>
          </w:tcPr>
          <w:p w:rsidR="00B37C62" w:rsidRDefault="00B37C62" w:rsidP="00370F16">
            <w:pPr>
              <w:spacing w:after="0" w:line="240" w:lineRule="auto"/>
              <w:jc w:val="both"/>
              <w:rPr>
                <w:rFonts w:ascii="Arial" w:hAnsi="Arial" w:cs="Arial"/>
                <w:sz w:val="24"/>
                <w:szCs w:val="24"/>
              </w:rPr>
            </w:pPr>
            <w:r>
              <w:rPr>
                <w:rFonts w:ascii="Arial" w:hAnsi="Arial" w:cs="Arial"/>
                <w:sz w:val="24"/>
                <w:szCs w:val="24"/>
              </w:rPr>
              <w:t xml:space="preserve">Begründe, warum wir über den Erdkern nur wenig wissen. Informiere dich dazu im Internet über Tiefbohrprojekte. </w:t>
            </w:r>
          </w:p>
        </w:tc>
      </w:tr>
    </w:tbl>
    <w:p w:rsidR="00B37C62" w:rsidRPr="001D034A" w:rsidRDefault="00B37C62" w:rsidP="00B37C62">
      <w:pPr>
        <w:spacing w:after="0" w:line="240" w:lineRule="auto"/>
        <w:rPr>
          <w:rFonts w:ascii="Arial" w:hAnsi="Arial" w:cs="Arial"/>
          <w:sz w:val="24"/>
          <w:szCs w:val="20"/>
        </w:rPr>
      </w:pPr>
    </w:p>
    <w:p w:rsidR="00B37C62" w:rsidRPr="001D034A" w:rsidRDefault="00B37C62" w:rsidP="00B37C62">
      <w:pPr>
        <w:spacing w:after="0" w:line="240" w:lineRule="auto"/>
        <w:rPr>
          <w:rFonts w:ascii="Arial" w:hAnsi="Arial" w:cs="Arial"/>
          <w:sz w:val="24"/>
          <w:szCs w:val="20"/>
        </w:rPr>
      </w:pPr>
    </w:p>
    <w:p w:rsidR="00B37C62" w:rsidRPr="00BD6D22" w:rsidRDefault="00B37C62" w:rsidP="00B37C62">
      <w:pPr>
        <w:spacing w:after="0" w:line="240" w:lineRule="auto"/>
        <w:rPr>
          <w:rStyle w:val="lbl"/>
          <w:rFonts w:ascii="Arial" w:hAnsi="Arial" w:cs="Arial"/>
          <w:sz w:val="2"/>
          <w:szCs w:val="2"/>
        </w:rPr>
      </w:pPr>
    </w:p>
    <w:p w:rsidR="00B37C62" w:rsidRDefault="00B37C62">
      <w:pPr>
        <w:rPr>
          <w:rFonts w:ascii="Arial" w:hAnsi="Arial" w:cs="Arial"/>
          <w:sz w:val="6"/>
        </w:rPr>
        <w:sectPr w:rsidR="00B37C62" w:rsidSect="00370F16">
          <w:headerReference w:type="default" r:id="rId17"/>
          <w:footerReference w:type="default" r:id="rId18"/>
          <w:pgSz w:w="11906" w:h="16838"/>
          <w:pgMar w:top="1417" w:right="1417" w:bottom="1134" w:left="1417" w:header="794" w:footer="737" w:gutter="0"/>
          <w:cols w:space="708"/>
          <w:docGrid w:linePitch="360"/>
        </w:sectPr>
      </w:pPr>
    </w:p>
    <w:p w:rsidR="00B37C62" w:rsidRDefault="00896847" w:rsidP="00B37C62">
      <w:pPr>
        <w:spacing w:after="0" w:line="240" w:lineRule="auto"/>
        <w:rPr>
          <w:rFonts w:ascii="Arial" w:hAnsi="Arial" w:cs="Arial"/>
          <w:b/>
          <w:sz w:val="24"/>
          <w:szCs w:val="24"/>
        </w:rPr>
      </w:pPr>
      <w:r>
        <w:rPr>
          <w:noProof/>
        </w:rPr>
        <w:lastRenderedPageBreak/>
        <mc:AlternateContent>
          <mc:Choice Requires="wps">
            <w:drawing>
              <wp:anchor distT="0" distB="0" distL="114300" distR="114300" simplePos="0" relativeHeight="251649536" behindDoc="0" locked="0" layoutInCell="0" allowOverlap="1">
                <wp:simplePos x="0" y="0"/>
                <wp:positionH relativeFrom="column">
                  <wp:posOffset>-17780</wp:posOffset>
                </wp:positionH>
                <wp:positionV relativeFrom="page">
                  <wp:posOffset>791845</wp:posOffset>
                </wp:positionV>
                <wp:extent cx="5774690" cy="370840"/>
                <wp:effectExtent l="0" t="0" r="16510" b="10160"/>
                <wp:wrapSquare wrapText="bothSides"/>
                <wp:docPr id="77"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370840"/>
                        </a:xfrm>
                        <a:prstGeom prst="rect">
                          <a:avLst/>
                        </a:prstGeom>
                        <a:solidFill>
                          <a:srgbClr val="DDDDDD"/>
                        </a:solidFill>
                        <a:ln>
                          <a:noFill/>
                        </a:ln>
                        <a:effectLst>
                          <a:outerShdw dist="53882" dir="2700000" algn="ctr" rotWithShape="0">
                            <a:srgbClr val="C0C0C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B37C62" w:rsidRPr="00C813AF" w:rsidRDefault="00B37C62" w:rsidP="00B37C62">
                            <w:pPr>
                              <w:spacing w:before="60" w:after="0" w:line="240" w:lineRule="auto"/>
                              <w:jc w:val="both"/>
                              <w:rPr>
                                <w:rFonts w:ascii="Arial" w:hAnsi="Arial" w:cs="Arial"/>
                                <w:b/>
                                <w:sz w:val="24"/>
                                <w:szCs w:val="24"/>
                              </w:rPr>
                            </w:pPr>
                            <w:r>
                              <w:rPr>
                                <w:rFonts w:ascii="Arial" w:hAnsi="Arial" w:cs="Arial"/>
                                <w:b/>
                                <w:sz w:val="28"/>
                                <w:szCs w:val="24"/>
                              </w:rPr>
                              <w:t>1</w:t>
                            </w:r>
                            <w:r w:rsidRPr="000B2C58">
                              <w:rPr>
                                <w:rFonts w:ascii="Arial" w:hAnsi="Arial" w:cs="Arial"/>
                                <w:b/>
                                <w:sz w:val="28"/>
                                <w:szCs w:val="24"/>
                              </w:rPr>
                              <w:t>.1.</w:t>
                            </w:r>
                            <w:r>
                              <w:rPr>
                                <w:rFonts w:ascii="Arial" w:hAnsi="Arial" w:cs="Arial"/>
                                <w:b/>
                                <w:sz w:val="28"/>
                                <w:szCs w:val="24"/>
                              </w:rPr>
                              <w:t>3 Aufbau der Erdkruste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4pt;margin-top:62.35pt;width:454.7pt;height:29.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" o:allowincell="f" fillcolor="#ddd" stroked="f">
                <v:shadow on="t" color="silver" offset="3pt,3pt"/>
                <v:textbox>
                  <w:txbxContent>
                    <w:p w:rsidR="00B37C62" w:rsidRPr="00C813AF" w:rsidRDefault="00B37C62" w:rsidP="00B37C62">
                      <w:pPr>
                        <w:spacing w:before="60" w:after="0" w:line="240" w:lineRule="auto"/>
                        <w:jc w:val="both"/>
                        <w:rPr>
                          <w:rFonts w:ascii="Arial" w:hAnsi="Arial" w:cs="Arial"/>
                          <w:b/>
                          <w:sz w:val="24"/>
                          <w:szCs w:val="24"/>
                        </w:rPr>
                      </w:pPr>
                      <w:r>
                        <w:rPr>
                          <w:rFonts w:ascii="Arial" w:hAnsi="Arial" w:cs="Arial"/>
                          <w:b/>
                          <w:sz w:val="28"/>
                          <w:szCs w:val="24"/>
                        </w:rPr>
                        <w:t>1</w:t>
                      </w:r>
                      <w:r w:rsidRPr="000B2C58">
                        <w:rPr>
                          <w:rFonts w:ascii="Arial" w:hAnsi="Arial" w:cs="Arial"/>
                          <w:b/>
                          <w:sz w:val="28"/>
                          <w:szCs w:val="24"/>
                        </w:rPr>
                        <w:t>.1.</w:t>
                      </w:r>
                      <w:r>
                        <w:rPr>
                          <w:rFonts w:ascii="Arial" w:hAnsi="Arial" w:cs="Arial"/>
                          <w:b/>
                          <w:sz w:val="28"/>
                          <w:szCs w:val="24"/>
                        </w:rPr>
                        <w:t>3 Aufbau der Erdkruste</w:t>
                      </w:r>
                    </w:p>
                  </w:txbxContent>
                </v:textbox>
                <w10:wrap type="square" anchory="page"/>
              </v:shape>
            </w:pict>
          </mc:Fallback>
        </mc:AlternateContent>
      </w:r>
    </w:p>
    <w:p w:rsidR="00B37C62" w:rsidRDefault="00896847" w:rsidP="00B37C62">
      <w:pPr>
        <w:spacing w:after="0" w:line="240" w:lineRule="auto"/>
        <w:rPr>
          <w:rFonts w:ascii="Arial" w:hAnsi="Arial" w:cs="Arial"/>
          <w:sz w:val="24"/>
          <w:szCs w:val="24"/>
        </w:rPr>
      </w:pPr>
      <w:r>
        <w:rPr>
          <w:rFonts w:ascii="Arial" w:hAnsi="Arial" w:cs="Arial"/>
          <w:noProof/>
          <w:sz w:val="24"/>
          <w:szCs w:val="24"/>
          <w:lang w:eastAsia="de-DE"/>
        </w:rPr>
        <w:drawing>
          <wp:inline distT="0" distB="0" distL="0" distR="0">
            <wp:extent cx="5753100" cy="3238500"/>
            <wp:effectExtent l="19050" t="1905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w="9525" cmpd="sng">
                      <a:solidFill>
                        <a:srgbClr val="5B9BD5"/>
                      </a:solidFill>
                      <a:miter lim="800000"/>
                      <a:headEnd/>
                      <a:tailEnd/>
                    </a:ln>
                    <a:effectLst/>
                  </pic:spPr>
                </pic:pic>
              </a:graphicData>
            </a:graphic>
          </wp:inline>
        </w:drawing>
      </w:r>
    </w:p>
    <w:p w:rsidR="00B37C62" w:rsidRDefault="00B37C62" w:rsidP="00B37C62">
      <w:pPr>
        <w:spacing w:after="0" w:line="240" w:lineRule="auto"/>
        <w:rPr>
          <w:rFonts w:ascii="Arial" w:hAnsi="Arial" w:cs="Arial"/>
          <w:sz w:val="24"/>
          <w:szCs w:val="24"/>
        </w:rPr>
      </w:pPr>
    </w:p>
    <w:p w:rsidR="00B37C62" w:rsidRDefault="00896847" w:rsidP="00B37C62">
      <w:pPr>
        <w:tabs>
          <w:tab w:val="left" w:pos="426"/>
        </w:tabs>
        <w:spacing w:after="0" w:line="240" w:lineRule="auto"/>
        <w:ind w:left="426"/>
        <w:rPr>
          <w:rFonts w:ascii="Arial" w:hAnsi="Arial" w:cs="Arial"/>
          <w:sz w:val="24"/>
          <w:szCs w:val="24"/>
        </w:rPr>
      </w:pPr>
      <w:r>
        <w:rPr>
          <w:noProof/>
        </w:rPr>
        <w:drawing>
          <wp:anchor distT="0" distB="0" distL="114300" distR="114300" simplePos="0" relativeHeight="251650560" behindDoc="0" locked="0" layoutInCell="1" allowOverlap="1">
            <wp:simplePos x="0" y="0"/>
            <wp:positionH relativeFrom="column">
              <wp:posOffset>14605</wp:posOffset>
            </wp:positionH>
            <wp:positionV relativeFrom="paragraph">
              <wp:posOffset>635</wp:posOffset>
            </wp:positionV>
            <wp:extent cx="179705" cy="179705"/>
            <wp:effectExtent l="0" t="0" r="0" b="0"/>
            <wp:wrapNone/>
            <wp:docPr id="76"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pic:spPr>
                </pic:pic>
              </a:graphicData>
            </a:graphic>
            <wp14:sizeRelH relativeFrom="page">
              <wp14:pctWidth>0</wp14:pctWidth>
            </wp14:sizeRelH>
            <wp14:sizeRelV relativeFrom="page">
              <wp14:pctHeight>0</wp14:pctHeight>
            </wp14:sizeRelV>
          </wp:anchor>
        </w:drawing>
      </w:r>
      <w:r w:rsidR="00B37C62">
        <w:rPr>
          <w:rFonts w:ascii="Arial" w:hAnsi="Arial" w:cs="Arial"/>
          <w:sz w:val="24"/>
          <w:szCs w:val="24"/>
        </w:rPr>
        <w:t>Der obere Erdmantel enthält glutf</w:t>
      </w:r>
      <w:r w:rsidR="005D1AE0">
        <w:rPr>
          <w:rFonts w:ascii="Arial" w:hAnsi="Arial" w:cs="Arial"/>
          <w:sz w:val="24"/>
          <w:szCs w:val="24"/>
        </w:rPr>
        <w:t>l</w:t>
      </w:r>
      <w:r w:rsidR="00B37C62">
        <w:rPr>
          <w:rFonts w:ascii="Arial" w:hAnsi="Arial" w:cs="Arial"/>
          <w:sz w:val="24"/>
          <w:szCs w:val="24"/>
        </w:rPr>
        <w:t xml:space="preserve">üssiges Gestein, das Magma.  </w:t>
      </w:r>
    </w:p>
    <w:p w:rsidR="00B37C62" w:rsidRPr="00E242EF" w:rsidRDefault="00B37C62" w:rsidP="00B37C62">
      <w:pPr>
        <w:tabs>
          <w:tab w:val="left" w:pos="426"/>
        </w:tabs>
        <w:spacing w:after="0" w:line="240" w:lineRule="auto"/>
        <w:ind w:left="426"/>
        <w:rPr>
          <w:rFonts w:ascii="Arial" w:hAnsi="Arial" w:cs="Arial"/>
          <w:sz w:val="16"/>
          <w:szCs w:val="16"/>
        </w:rPr>
      </w:pPr>
    </w:p>
    <w:p w:rsidR="00B37C62" w:rsidRDefault="00896847" w:rsidP="00B37C62">
      <w:pPr>
        <w:tabs>
          <w:tab w:val="left" w:pos="426"/>
        </w:tabs>
        <w:spacing w:after="0" w:line="240" w:lineRule="auto"/>
        <w:ind w:left="426"/>
        <w:rPr>
          <w:rFonts w:ascii="Arial" w:hAnsi="Arial" w:cs="Arial"/>
          <w:sz w:val="24"/>
          <w:szCs w:val="24"/>
        </w:rPr>
      </w:pPr>
      <w:r>
        <w:rPr>
          <w:noProof/>
        </w:rPr>
        <w:drawing>
          <wp:anchor distT="0" distB="0" distL="114300" distR="114300" simplePos="0" relativeHeight="251651584" behindDoc="0" locked="0" layoutInCell="1" allowOverlap="1">
            <wp:simplePos x="0" y="0"/>
            <wp:positionH relativeFrom="column">
              <wp:posOffset>24130</wp:posOffset>
            </wp:positionH>
            <wp:positionV relativeFrom="paragraph">
              <wp:posOffset>3810</wp:posOffset>
            </wp:positionV>
            <wp:extent cx="179705" cy="179705"/>
            <wp:effectExtent l="0" t="0" r="0" b="0"/>
            <wp:wrapNone/>
            <wp:docPr id="75"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pic:spPr>
                </pic:pic>
              </a:graphicData>
            </a:graphic>
            <wp14:sizeRelH relativeFrom="page">
              <wp14:pctWidth>0</wp14:pctWidth>
            </wp14:sizeRelH>
            <wp14:sizeRelV relativeFrom="page">
              <wp14:pctHeight>0</wp14:pctHeight>
            </wp14:sizeRelV>
          </wp:anchor>
        </w:drawing>
      </w:r>
      <w:r w:rsidR="00B37C62">
        <w:rPr>
          <w:rFonts w:ascii="Arial" w:hAnsi="Arial" w:cs="Arial"/>
          <w:sz w:val="24"/>
          <w:szCs w:val="24"/>
        </w:rPr>
        <w:t xml:space="preserve">Durch die Hitze aus dem Erdinneren steigt Magma auf. </w:t>
      </w:r>
    </w:p>
    <w:p w:rsidR="00B37C62" w:rsidRPr="00E242EF" w:rsidRDefault="00B37C62" w:rsidP="00B37C62">
      <w:pPr>
        <w:tabs>
          <w:tab w:val="left" w:pos="426"/>
        </w:tabs>
        <w:spacing w:after="0" w:line="240" w:lineRule="auto"/>
        <w:ind w:left="426"/>
        <w:rPr>
          <w:rFonts w:ascii="Arial" w:hAnsi="Arial" w:cs="Arial"/>
          <w:sz w:val="16"/>
          <w:szCs w:val="16"/>
        </w:rPr>
      </w:pPr>
    </w:p>
    <w:p w:rsidR="00B37C62" w:rsidRDefault="00896847" w:rsidP="00B37C62">
      <w:pPr>
        <w:tabs>
          <w:tab w:val="left" w:pos="426"/>
        </w:tabs>
        <w:spacing w:after="0" w:line="240" w:lineRule="auto"/>
        <w:ind w:left="426"/>
        <w:rPr>
          <w:rFonts w:ascii="Arial" w:hAnsi="Arial" w:cs="Arial"/>
          <w:sz w:val="24"/>
          <w:szCs w:val="24"/>
        </w:rPr>
      </w:pPr>
      <w:r>
        <w:rPr>
          <w:noProof/>
        </w:rPr>
        <w:drawing>
          <wp:anchor distT="0" distB="0" distL="114300" distR="114300" simplePos="0" relativeHeight="251652608" behindDoc="0" locked="0" layoutInCell="1" allowOverlap="1">
            <wp:simplePos x="0" y="0"/>
            <wp:positionH relativeFrom="column">
              <wp:posOffset>24130</wp:posOffset>
            </wp:positionH>
            <wp:positionV relativeFrom="paragraph">
              <wp:posOffset>16510</wp:posOffset>
            </wp:positionV>
            <wp:extent cx="179705" cy="179705"/>
            <wp:effectExtent l="0" t="0" r="0" b="0"/>
            <wp:wrapNone/>
            <wp:docPr id="7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pic:spPr>
                </pic:pic>
              </a:graphicData>
            </a:graphic>
            <wp14:sizeRelH relativeFrom="page">
              <wp14:pctWidth>0</wp14:pctWidth>
            </wp14:sizeRelH>
            <wp14:sizeRelV relativeFrom="page">
              <wp14:pctHeight>0</wp14:pctHeight>
            </wp14:sizeRelV>
          </wp:anchor>
        </w:drawing>
      </w:r>
      <w:r w:rsidR="00B37C62">
        <w:rPr>
          <w:rFonts w:ascii="Arial" w:hAnsi="Arial" w:cs="Arial"/>
          <w:sz w:val="24"/>
          <w:szCs w:val="24"/>
        </w:rPr>
        <w:t xml:space="preserve">An anderer Stelle kühlt Magma ab und sinkt wieder ab. </w:t>
      </w:r>
    </w:p>
    <w:p w:rsidR="00B37C62" w:rsidRPr="00E242EF" w:rsidRDefault="00B37C62" w:rsidP="00B37C62">
      <w:pPr>
        <w:tabs>
          <w:tab w:val="left" w:pos="426"/>
        </w:tabs>
        <w:spacing w:after="0" w:line="240" w:lineRule="auto"/>
        <w:ind w:left="426"/>
        <w:rPr>
          <w:rFonts w:ascii="Arial" w:hAnsi="Arial" w:cs="Arial"/>
          <w:sz w:val="16"/>
          <w:szCs w:val="16"/>
        </w:rPr>
      </w:pPr>
    </w:p>
    <w:p w:rsidR="00B37C62" w:rsidRDefault="00896847" w:rsidP="00B37C62">
      <w:pPr>
        <w:tabs>
          <w:tab w:val="left" w:pos="426"/>
        </w:tabs>
        <w:spacing w:after="0" w:line="240" w:lineRule="auto"/>
        <w:ind w:left="426"/>
        <w:rPr>
          <w:rFonts w:ascii="Arial" w:hAnsi="Arial" w:cs="Arial"/>
          <w:sz w:val="24"/>
          <w:szCs w:val="24"/>
        </w:rPr>
      </w:pPr>
      <w:r>
        <w:rPr>
          <w:noProof/>
        </w:rPr>
        <w:drawing>
          <wp:anchor distT="0" distB="0" distL="114300" distR="114300" simplePos="0" relativeHeight="251653632" behindDoc="0" locked="0" layoutInCell="1" allowOverlap="1">
            <wp:simplePos x="0" y="0"/>
            <wp:positionH relativeFrom="column">
              <wp:posOffset>24130</wp:posOffset>
            </wp:positionH>
            <wp:positionV relativeFrom="paragraph">
              <wp:posOffset>635</wp:posOffset>
            </wp:positionV>
            <wp:extent cx="179705" cy="179705"/>
            <wp:effectExtent l="0" t="0" r="0" b="0"/>
            <wp:wrapNone/>
            <wp:docPr id="73"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pic:spPr>
                </pic:pic>
              </a:graphicData>
            </a:graphic>
            <wp14:sizeRelH relativeFrom="page">
              <wp14:pctWidth>0</wp14:pctWidth>
            </wp14:sizeRelH>
            <wp14:sizeRelV relativeFrom="page">
              <wp14:pctHeight>0</wp14:pctHeight>
            </wp14:sizeRelV>
          </wp:anchor>
        </w:drawing>
      </w:r>
      <w:r w:rsidR="00B37C62">
        <w:rPr>
          <w:rFonts w:ascii="Arial" w:hAnsi="Arial" w:cs="Arial"/>
          <w:sz w:val="24"/>
          <w:szCs w:val="24"/>
        </w:rPr>
        <w:t xml:space="preserve">Dabei entsteht eine Magmaströmung. </w:t>
      </w:r>
    </w:p>
    <w:p w:rsidR="00B37C62" w:rsidRPr="00E242EF" w:rsidRDefault="00B37C62" w:rsidP="00B37C62">
      <w:pPr>
        <w:tabs>
          <w:tab w:val="left" w:pos="426"/>
        </w:tabs>
        <w:spacing w:after="0" w:line="240" w:lineRule="auto"/>
        <w:ind w:left="426"/>
        <w:rPr>
          <w:rFonts w:ascii="Arial" w:hAnsi="Arial" w:cs="Arial"/>
          <w:sz w:val="16"/>
          <w:szCs w:val="16"/>
        </w:rPr>
      </w:pPr>
    </w:p>
    <w:p w:rsidR="00B37C62" w:rsidRDefault="00896847" w:rsidP="00B37C62">
      <w:pPr>
        <w:tabs>
          <w:tab w:val="left" w:pos="426"/>
        </w:tabs>
        <w:spacing w:after="0" w:line="240" w:lineRule="auto"/>
        <w:ind w:left="426"/>
        <w:rPr>
          <w:rFonts w:ascii="Arial" w:hAnsi="Arial" w:cs="Arial"/>
          <w:sz w:val="24"/>
          <w:szCs w:val="24"/>
        </w:rPr>
      </w:pPr>
      <w:r>
        <w:rPr>
          <w:noProof/>
        </w:rPr>
        <w:drawing>
          <wp:anchor distT="0" distB="0" distL="114300" distR="114300" simplePos="0" relativeHeight="251654656" behindDoc="0" locked="0" layoutInCell="1" allowOverlap="1">
            <wp:simplePos x="0" y="0"/>
            <wp:positionH relativeFrom="column">
              <wp:posOffset>24130</wp:posOffset>
            </wp:positionH>
            <wp:positionV relativeFrom="paragraph">
              <wp:posOffset>3810</wp:posOffset>
            </wp:positionV>
            <wp:extent cx="179705" cy="179705"/>
            <wp:effectExtent l="0" t="0" r="0" b="0"/>
            <wp:wrapNone/>
            <wp:docPr id="72"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pic:spPr>
                </pic:pic>
              </a:graphicData>
            </a:graphic>
            <wp14:sizeRelH relativeFrom="page">
              <wp14:pctWidth>0</wp14:pctWidth>
            </wp14:sizeRelH>
            <wp14:sizeRelV relativeFrom="page">
              <wp14:pctHeight>0</wp14:pctHeight>
            </wp14:sizeRelV>
          </wp:anchor>
        </w:drawing>
      </w:r>
      <w:r w:rsidR="00B37C62">
        <w:rPr>
          <w:rFonts w:ascii="Arial" w:hAnsi="Arial" w:cs="Arial"/>
          <w:sz w:val="24"/>
          <w:szCs w:val="24"/>
        </w:rPr>
        <w:t xml:space="preserve">Über dem Erdmantel befindet sich die Erdkruste. Das ist eine steinerne Hülle. </w:t>
      </w:r>
    </w:p>
    <w:p w:rsidR="00B37C62" w:rsidRPr="00E242EF" w:rsidRDefault="00B37C62" w:rsidP="00B37C62">
      <w:pPr>
        <w:tabs>
          <w:tab w:val="left" w:pos="426"/>
        </w:tabs>
        <w:spacing w:after="0" w:line="240" w:lineRule="auto"/>
        <w:ind w:left="426"/>
        <w:rPr>
          <w:rFonts w:ascii="Arial" w:hAnsi="Arial" w:cs="Arial"/>
          <w:sz w:val="16"/>
          <w:szCs w:val="16"/>
        </w:rPr>
      </w:pPr>
    </w:p>
    <w:p w:rsidR="00B37C62" w:rsidRPr="008E3D33" w:rsidRDefault="00896847" w:rsidP="00B37C62">
      <w:pPr>
        <w:tabs>
          <w:tab w:val="left" w:pos="426"/>
        </w:tabs>
        <w:spacing w:after="0" w:line="240" w:lineRule="auto"/>
        <w:ind w:left="426"/>
        <w:rPr>
          <w:rFonts w:ascii="Arial" w:hAnsi="Arial" w:cs="Arial"/>
          <w:sz w:val="24"/>
          <w:szCs w:val="24"/>
        </w:rPr>
      </w:pPr>
      <w:r>
        <w:rPr>
          <w:noProof/>
        </w:rPr>
        <w:drawing>
          <wp:anchor distT="0" distB="0" distL="114300" distR="114300" simplePos="0" relativeHeight="251655680" behindDoc="0" locked="0" layoutInCell="1" allowOverlap="1">
            <wp:simplePos x="0" y="0"/>
            <wp:positionH relativeFrom="column">
              <wp:posOffset>24130</wp:posOffset>
            </wp:positionH>
            <wp:positionV relativeFrom="paragraph">
              <wp:posOffset>-2540</wp:posOffset>
            </wp:positionV>
            <wp:extent cx="179705" cy="179705"/>
            <wp:effectExtent l="0" t="0" r="0" b="0"/>
            <wp:wrapNone/>
            <wp:docPr id="7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pic:spPr>
                </pic:pic>
              </a:graphicData>
            </a:graphic>
            <wp14:sizeRelH relativeFrom="page">
              <wp14:pctWidth>0</wp14:pctWidth>
            </wp14:sizeRelH>
            <wp14:sizeRelV relativeFrom="page">
              <wp14:pctHeight>0</wp14:pctHeight>
            </wp14:sizeRelV>
          </wp:anchor>
        </w:drawing>
      </w:r>
      <w:r w:rsidR="00B37C62" w:rsidRPr="008E3D33">
        <w:rPr>
          <w:rFonts w:ascii="Arial" w:hAnsi="Arial" w:cs="Arial"/>
          <w:sz w:val="24"/>
          <w:szCs w:val="24"/>
        </w:rPr>
        <w:t xml:space="preserve">Die Erdkruste besteht aus Platten. Dank der Magmaströmung bewegen sie sich. </w:t>
      </w:r>
    </w:p>
    <w:p w:rsidR="00B37C62" w:rsidRPr="00E242EF" w:rsidRDefault="00B37C62" w:rsidP="00B37C62">
      <w:pPr>
        <w:tabs>
          <w:tab w:val="left" w:pos="426"/>
        </w:tabs>
        <w:spacing w:after="0" w:line="240" w:lineRule="auto"/>
        <w:ind w:left="426"/>
        <w:rPr>
          <w:rFonts w:ascii="Arial" w:hAnsi="Arial" w:cs="Arial"/>
          <w:sz w:val="16"/>
          <w:szCs w:val="16"/>
        </w:rPr>
      </w:pPr>
    </w:p>
    <w:p w:rsidR="00B37C62" w:rsidRDefault="00896847" w:rsidP="00B37C62">
      <w:pPr>
        <w:tabs>
          <w:tab w:val="left" w:pos="426"/>
        </w:tabs>
        <w:spacing w:after="0" w:line="240" w:lineRule="auto"/>
        <w:ind w:left="426"/>
        <w:rPr>
          <w:rFonts w:ascii="Arial" w:hAnsi="Arial" w:cs="Arial"/>
          <w:sz w:val="24"/>
          <w:szCs w:val="24"/>
        </w:rPr>
      </w:pPr>
      <w:r>
        <w:rPr>
          <w:noProof/>
        </w:rPr>
        <w:drawing>
          <wp:anchor distT="0" distB="0" distL="114300" distR="114300" simplePos="0" relativeHeight="251658752" behindDoc="0" locked="0" layoutInCell="1" allowOverlap="1">
            <wp:simplePos x="0" y="0"/>
            <wp:positionH relativeFrom="column">
              <wp:posOffset>3319780</wp:posOffset>
            </wp:positionH>
            <wp:positionV relativeFrom="paragraph">
              <wp:posOffset>10160</wp:posOffset>
            </wp:positionV>
            <wp:extent cx="179705" cy="179705"/>
            <wp:effectExtent l="0" t="0" r="0" b="0"/>
            <wp:wrapNone/>
            <wp:docPr id="70"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0" locked="0" layoutInCell="1" allowOverlap="1">
            <wp:simplePos x="0" y="0"/>
            <wp:positionH relativeFrom="column">
              <wp:posOffset>24130</wp:posOffset>
            </wp:positionH>
            <wp:positionV relativeFrom="paragraph">
              <wp:posOffset>29210</wp:posOffset>
            </wp:positionV>
            <wp:extent cx="179705" cy="179705"/>
            <wp:effectExtent l="0" t="0" r="0" b="0"/>
            <wp:wrapNone/>
            <wp:docPr id="6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pic:spPr>
                </pic:pic>
              </a:graphicData>
            </a:graphic>
            <wp14:sizeRelH relativeFrom="page">
              <wp14:pctWidth>0</wp14:pctWidth>
            </wp14:sizeRelH>
            <wp14:sizeRelV relativeFrom="page">
              <wp14:pctHeight>0</wp14:pctHeight>
            </wp14:sizeRelV>
          </wp:anchor>
        </w:drawing>
      </w:r>
      <w:r w:rsidR="00B37C62">
        <w:rPr>
          <w:rFonts w:ascii="Arial" w:hAnsi="Arial" w:cs="Arial"/>
          <w:sz w:val="24"/>
          <w:szCs w:val="24"/>
        </w:rPr>
        <w:t xml:space="preserve">Es gibt eine kontinentale Erdkruste und eine       ozeanische Erdkruste. </w:t>
      </w:r>
    </w:p>
    <w:p w:rsidR="00B37C62" w:rsidRPr="00E242EF" w:rsidRDefault="00B37C62" w:rsidP="00B37C62">
      <w:pPr>
        <w:tabs>
          <w:tab w:val="left" w:pos="426"/>
        </w:tabs>
        <w:spacing w:after="0" w:line="240" w:lineRule="auto"/>
        <w:ind w:left="426"/>
        <w:rPr>
          <w:rFonts w:ascii="Arial" w:hAnsi="Arial" w:cs="Arial"/>
          <w:sz w:val="16"/>
          <w:szCs w:val="16"/>
        </w:rPr>
      </w:pPr>
    </w:p>
    <w:p w:rsidR="00B37C62" w:rsidRDefault="00896847" w:rsidP="00B37C62">
      <w:pPr>
        <w:tabs>
          <w:tab w:val="left" w:pos="426"/>
        </w:tabs>
        <w:spacing w:after="0" w:line="240" w:lineRule="auto"/>
        <w:ind w:left="426"/>
        <w:rPr>
          <w:rFonts w:ascii="Arial" w:hAnsi="Arial" w:cs="Arial"/>
          <w:sz w:val="24"/>
          <w:szCs w:val="24"/>
        </w:rPr>
      </w:pPr>
      <w:r>
        <w:rPr>
          <w:noProof/>
        </w:rPr>
        <w:drawing>
          <wp:anchor distT="0" distB="0" distL="114300" distR="114300" simplePos="0" relativeHeight="251657728" behindDoc="0" locked="0" layoutInCell="1" allowOverlap="1">
            <wp:simplePos x="0" y="0"/>
            <wp:positionH relativeFrom="column">
              <wp:posOffset>24130</wp:posOffset>
            </wp:positionH>
            <wp:positionV relativeFrom="paragraph">
              <wp:posOffset>5080</wp:posOffset>
            </wp:positionV>
            <wp:extent cx="179705" cy="179705"/>
            <wp:effectExtent l="0" t="0" r="0" b="0"/>
            <wp:wrapNone/>
            <wp:docPr id="68"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9705" cy="179705"/>
                    </a:xfrm>
                    <a:prstGeom prst="rect">
                      <a:avLst/>
                    </a:prstGeom>
                    <a:noFill/>
                  </pic:spPr>
                </pic:pic>
              </a:graphicData>
            </a:graphic>
            <wp14:sizeRelH relativeFrom="page">
              <wp14:pctWidth>0</wp14:pctWidth>
            </wp14:sizeRelH>
            <wp14:sizeRelV relativeFrom="page">
              <wp14:pctHeight>0</wp14:pctHeight>
            </wp14:sizeRelV>
          </wp:anchor>
        </w:drawing>
      </w:r>
      <w:r w:rsidR="00B37C62">
        <w:rPr>
          <w:rFonts w:ascii="Arial" w:hAnsi="Arial" w:cs="Arial"/>
          <w:sz w:val="24"/>
          <w:szCs w:val="24"/>
        </w:rPr>
        <w:t xml:space="preserve">Platten können in den darunter liegenden Erdmantel abtauchen. </w:t>
      </w:r>
    </w:p>
    <w:p w:rsidR="00B37C62" w:rsidRDefault="00B37C62" w:rsidP="00B37C62">
      <w:pPr>
        <w:tabs>
          <w:tab w:val="left" w:pos="426"/>
        </w:tabs>
        <w:spacing w:after="0" w:line="240" w:lineRule="auto"/>
        <w:rPr>
          <w:rFonts w:ascii="Arial" w:hAnsi="Arial" w:cs="Arial"/>
          <w:sz w:val="24"/>
          <w:szCs w:val="24"/>
        </w:rPr>
      </w:pPr>
    </w:p>
    <w:p w:rsidR="00B37C62" w:rsidRDefault="00B37C62" w:rsidP="00B37C62">
      <w:pPr>
        <w:spacing w:after="0" w:line="240" w:lineRule="auto"/>
        <w:rPr>
          <w:rFonts w:ascii="Arial" w:hAnsi="Arial" w:cs="Arial"/>
          <w:sz w:val="20"/>
          <w:szCs w:val="20"/>
          <w:lang w:val="en-US"/>
        </w:rPr>
      </w:pPr>
      <w:r>
        <w:rPr>
          <w:rFonts w:ascii="Arial" w:hAnsi="Arial" w:cs="Arial"/>
          <w:sz w:val="20"/>
          <w:szCs w:val="20"/>
          <w:lang w:val="en-US"/>
        </w:rPr>
        <w:t>Quelle: WBF 2021,</w:t>
      </w:r>
      <w:r w:rsidRPr="005D3C1E">
        <w:rPr>
          <w:rFonts w:ascii="Arial" w:hAnsi="Arial" w:cs="Arial"/>
          <w:sz w:val="20"/>
          <w:szCs w:val="20"/>
          <w:lang w:val="en-US"/>
        </w:rPr>
        <w:t xml:space="preserve"> </w:t>
      </w:r>
      <w:r>
        <w:rPr>
          <w:rFonts w:ascii="Arial" w:hAnsi="Arial" w:cs="Arial"/>
          <w:sz w:val="20"/>
          <w:szCs w:val="20"/>
          <w:lang w:val="en-US"/>
        </w:rPr>
        <w:t xml:space="preserve">nach: </w:t>
      </w:r>
      <w:hyperlink r:id="rId29" w:history="1">
        <w:r w:rsidRPr="00167BD1">
          <w:rPr>
            <w:rStyle w:val="Hyperlink"/>
            <w:rFonts w:ascii="Arial" w:hAnsi="Arial" w:cs="Arial"/>
            <w:sz w:val="20"/>
            <w:szCs w:val="20"/>
            <w:lang w:val="en-US"/>
          </w:rPr>
          <w:t>https://www.zamg.ac.at/cms/de/klima/informationsportal-klimawandel/klimasystem/geosphaeren/lithosphaere</w:t>
        </w:r>
      </w:hyperlink>
      <w:r w:rsidRPr="00E242EF">
        <w:rPr>
          <w:rFonts w:ascii="Arial" w:hAnsi="Arial" w:cs="Arial"/>
          <w:sz w:val="20"/>
          <w:szCs w:val="20"/>
          <w:lang w:val="en-US"/>
        </w:rPr>
        <w:t xml:space="preserve">; CBSE 7 Geography Our </w:t>
      </w:r>
      <w:r>
        <w:rPr>
          <w:rFonts w:ascii="Arial" w:hAnsi="Arial" w:cs="Arial"/>
          <w:sz w:val="20"/>
          <w:szCs w:val="20"/>
          <w:lang w:val="en-US"/>
        </w:rPr>
        <w:t>changing Earth Earth Movements</w:t>
      </w:r>
    </w:p>
    <w:p w:rsidR="00384636" w:rsidRDefault="00384636" w:rsidP="00B37C62">
      <w:pPr>
        <w:spacing w:after="0" w:line="240" w:lineRule="auto"/>
        <w:rPr>
          <w:rFonts w:ascii="Arial" w:hAnsi="Arial" w:cs="Arial"/>
          <w:sz w:val="20"/>
          <w:szCs w:val="20"/>
          <w:lang w:val="en-US"/>
        </w:rPr>
      </w:pPr>
      <w:r>
        <w:rPr>
          <w:rFonts w:ascii="Arial" w:hAnsi="Arial" w:cs="Arial"/>
          <w:sz w:val="20"/>
          <w:szCs w:val="20"/>
          <w:lang w:val="en-US"/>
        </w:rPr>
        <w:t>Schaubild: WBF</w:t>
      </w:r>
    </w:p>
    <w:p w:rsidR="00B37C62" w:rsidRDefault="00B37C62" w:rsidP="00B37C62">
      <w:pPr>
        <w:spacing w:after="0" w:line="240" w:lineRule="auto"/>
        <w:rPr>
          <w:rFonts w:ascii="Arial" w:hAnsi="Arial" w:cs="Arial"/>
          <w:sz w:val="24"/>
          <w:szCs w:val="24"/>
        </w:rPr>
      </w:pPr>
    </w:p>
    <w:p w:rsidR="00B37C62" w:rsidRDefault="00B37C62" w:rsidP="00B37C62">
      <w:pPr>
        <w:spacing w:after="0" w:line="240" w:lineRule="auto"/>
        <w:rPr>
          <w:rFonts w:ascii="Arial" w:hAnsi="Arial" w:cs="Arial"/>
          <w:sz w:val="24"/>
          <w:szCs w:val="24"/>
        </w:rPr>
      </w:pPr>
    </w:p>
    <w:p w:rsidR="00B37C62" w:rsidRPr="00C5149B" w:rsidRDefault="00B37C62" w:rsidP="00B37C62">
      <w:pPr>
        <w:spacing w:after="0" w:line="240" w:lineRule="auto"/>
        <w:rPr>
          <w:rFonts w:ascii="Arial" w:hAnsi="Arial" w:cs="Arial"/>
          <w:b/>
          <w:sz w:val="24"/>
          <w:szCs w:val="24"/>
        </w:rPr>
      </w:pPr>
      <w:r w:rsidRPr="00C5149B">
        <w:rPr>
          <w:rFonts w:ascii="Arial" w:hAnsi="Arial" w:cs="Arial"/>
          <w:b/>
          <w:sz w:val="24"/>
          <w:szCs w:val="24"/>
        </w:rPr>
        <w:t>Arbeitsaufträge:</w:t>
      </w:r>
    </w:p>
    <w:tbl>
      <w:tblPr>
        <w:tblW w:w="9072" w:type="dxa"/>
        <w:tblCellMar>
          <w:left w:w="0" w:type="dxa"/>
          <w:right w:w="0" w:type="dxa"/>
        </w:tblCellMar>
        <w:tblLook w:val="04A0" w:firstRow="1" w:lastRow="0" w:firstColumn="1" w:lastColumn="0" w:noHBand="0" w:noVBand="1"/>
      </w:tblPr>
      <w:tblGrid>
        <w:gridCol w:w="255"/>
        <w:gridCol w:w="375"/>
        <w:gridCol w:w="8442"/>
      </w:tblGrid>
      <w:tr w:rsidR="00B37C62" w:rsidRPr="001A0EB5" w:rsidTr="00370F16">
        <w:tc>
          <w:tcPr>
            <w:tcW w:w="245" w:type="dxa"/>
            <w:shd w:val="clear" w:color="auto" w:fill="auto"/>
            <w:tcMar>
              <w:left w:w="0" w:type="dxa"/>
              <w:right w:w="0" w:type="dxa"/>
            </w:tcMar>
          </w:tcPr>
          <w:p w:rsidR="00B37C62" w:rsidRPr="001A0EB5" w:rsidRDefault="00896847" w:rsidP="00370F16">
            <w:pPr>
              <w:spacing w:after="0" w:line="240" w:lineRule="auto"/>
              <w:rPr>
                <w:rFonts w:ascii="Arial" w:hAnsi="Arial" w:cs="Arial"/>
                <w:sz w:val="24"/>
                <w:szCs w:val="24"/>
              </w:rPr>
            </w:pPr>
            <w:r>
              <w:rPr>
                <w:rFonts w:ascii="Arial" w:hAnsi="Arial" w:cs="Arial"/>
                <w:noProof/>
                <w:sz w:val="24"/>
                <w:szCs w:val="24"/>
                <w:lang w:eastAsia="de-DE"/>
              </w:rPr>
              <w:drawing>
                <wp:inline distT="0" distB="0" distL="0" distR="0">
                  <wp:extent cx="152400" cy="152400"/>
                  <wp:effectExtent l="0" t="0" r="0" b="0"/>
                  <wp:docPr id="11" name="Bild 11" descr="Beschreibung: K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eschreibung: Kre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75" w:type="dxa"/>
            <w:shd w:val="clear" w:color="auto" w:fill="auto"/>
            <w:tcMar>
              <w:left w:w="85" w:type="dxa"/>
              <w:right w:w="85" w:type="dxa"/>
            </w:tcMar>
          </w:tcPr>
          <w:p w:rsidR="00B37C62" w:rsidRPr="001A0EB5" w:rsidRDefault="00B37C62" w:rsidP="00370F16">
            <w:pPr>
              <w:spacing w:after="0" w:line="240" w:lineRule="auto"/>
              <w:jc w:val="both"/>
              <w:rPr>
                <w:rFonts w:ascii="Arial" w:hAnsi="Arial" w:cs="Arial"/>
                <w:sz w:val="24"/>
                <w:szCs w:val="24"/>
              </w:rPr>
            </w:pPr>
            <w:r w:rsidRPr="001A0EB5">
              <w:rPr>
                <w:rFonts w:ascii="Arial" w:hAnsi="Arial" w:cs="Arial"/>
                <w:sz w:val="24"/>
                <w:szCs w:val="24"/>
              </w:rPr>
              <w:t>1.</w:t>
            </w:r>
          </w:p>
        </w:tc>
        <w:tc>
          <w:tcPr>
            <w:tcW w:w="8452" w:type="dxa"/>
            <w:shd w:val="clear" w:color="auto" w:fill="auto"/>
          </w:tcPr>
          <w:p w:rsidR="00B37C62" w:rsidRPr="001A0EB5" w:rsidRDefault="00B37C62" w:rsidP="00370F16">
            <w:pPr>
              <w:spacing w:after="0" w:line="240" w:lineRule="auto"/>
              <w:jc w:val="both"/>
              <w:rPr>
                <w:rFonts w:ascii="Arial" w:hAnsi="Arial" w:cs="Arial"/>
                <w:sz w:val="24"/>
                <w:szCs w:val="24"/>
              </w:rPr>
            </w:pPr>
            <w:r>
              <w:rPr>
                <w:rFonts w:ascii="Arial" w:hAnsi="Arial" w:cs="Arial"/>
                <w:sz w:val="24"/>
                <w:szCs w:val="24"/>
              </w:rPr>
              <w:t xml:space="preserve">Beschreibe den Aufbau der Erdkruste. </w:t>
            </w:r>
          </w:p>
        </w:tc>
      </w:tr>
      <w:tr w:rsidR="00B37C62" w:rsidRPr="001A0EB5" w:rsidTr="00370F16">
        <w:tc>
          <w:tcPr>
            <w:tcW w:w="245" w:type="dxa"/>
            <w:shd w:val="clear" w:color="auto" w:fill="auto"/>
            <w:tcMar>
              <w:left w:w="0" w:type="dxa"/>
              <w:right w:w="0" w:type="dxa"/>
            </w:tcMar>
          </w:tcPr>
          <w:p w:rsidR="00B37C62" w:rsidRPr="001A0EB5" w:rsidRDefault="00896847" w:rsidP="00370F16">
            <w:pPr>
              <w:spacing w:after="0" w:line="240" w:lineRule="auto"/>
              <w:rPr>
                <w:rFonts w:ascii="Arial" w:hAnsi="Arial" w:cs="Arial"/>
                <w:noProof/>
                <w:sz w:val="24"/>
                <w:szCs w:val="24"/>
                <w:lang w:eastAsia="de-DE"/>
              </w:rPr>
            </w:pPr>
            <w:r>
              <w:rPr>
                <w:rFonts w:ascii="Arial" w:hAnsi="Arial" w:cs="Arial"/>
                <w:noProof/>
                <w:sz w:val="24"/>
                <w:szCs w:val="24"/>
                <w:lang w:eastAsia="de-DE"/>
              </w:rPr>
              <w:drawing>
                <wp:inline distT="0" distB="0" distL="0" distR="0">
                  <wp:extent cx="161925" cy="161925"/>
                  <wp:effectExtent l="0" t="0" r="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375" w:type="dxa"/>
            <w:shd w:val="clear" w:color="auto" w:fill="auto"/>
            <w:tcMar>
              <w:left w:w="85" w:type="dxa"/>
              <w:right w:w="85" w:type="dxa"/>
            </w:tcMar>
          </w:tcPr>
          <w:p w:rsidR="00B37C62" w:rsidRPr="001A0EB5" w:rsidRDefault="00B37C62" w:rsidP="00370F16">
            <w:pPr>
              <w:spacing w:after="0" w:line="240" w:lineRule="auto"/>
              <w:jc w:val="both"/>
              <w:rPr>
                <w:rFonts w:ascii="Arial" w:hAnsi="Arial" w:cs="Arial"/>
                <w:sz w:val="24"/>
                <w:szCs w:val="24"/>
              </w:rPr>
            </w:pPr>
            <w:r>
              <w:rPr>
                <w:rFonts w:ascii="Arial" w:hAnsi="Arial" w:cs="Arial"/>
                <w:sz w:val="24"/>
                <w:szCs w:val="24"/>
              </w:rPr>
              <w:t xml:space="preserve">2. </w:t>
            </w:r>
          </w:p>
        </w:tc>
        <w:tc>
          <w:tcPr>
            <w:tcW w:w="8452" w:type="dxa"/>
            <w:shd w:val="clear" w:color="auto" w:fill="auto"/>
          </w:tcPr>
          <w:p w:rsidR="00B37C62" w:rsidRDefault="00B37C62" w:rsidP="00370F16">
            <w:pPr>
              <w:spacing w:after="0" w:line="240" w:lineRule="auto"/>
              <w:jc w:val="both"/>
              <w:rPr>
                <w:rFonts w:ascii="Arial" w:hAnsi="Arial" w:cs="Arial"/>
                <w:sz w:val="24"/>
                <w:szCs w:val="24"/>
              </w:rPr>
            </w:pPr>
            <w:r>
              <w:rPr>
                <w:rFonts w:ascii="Arial" w:hAnsi="Arial" w:cs="Arial"/>
                <w:sz w:val="24"/>
                <w:szCs w:val="24"/>
              </w:rPr>
              <w:t xml:space="preserve">Erkläre die Bewegungsvorgänge im Erdmantel und in der Erdkruste. </w:t>
            </w:r>
          </w:p>
        </w:tc>
      </w:tr>
    </w:tbl>
    <w:p w:rsidR="00B37C62" w:rsidRDefault="00B37C62" w:rsidP="00B37C62">
      <w:pPr>
        <w:spacing w:after="0" w:line="240" w:lineRule="auto"/>
        <w:rPr>
          <w:rStyle w:val="lbl"/>
          <w:rFonts w:ascii="Arial" w:hAnsi="Arial" w:cs="Arial"/>
          <w:sz w:val="24"/>
          <w:szCs w:val="24"/>
        </w:rPr>
      </w:pPr>
    </w:p>
    <w:p w:rsidR="00B37C62" w:rsidRPr="00994877" w:rsidRDefault="00B37C62" w:rsidP="00B37C62">
      <w:pPr>
        <w:spacing w:after="0" w:line="240" w:lineRule="auto"/>
        <w:rPr>
          <w:rStyle w:val="lbl"/>
          <w:rFonts w:ascii="Arial" w:hAnsi="Arial" w:cs="Arial"/>
          <w:sz w:val="24"/>
          <w:szCs w:val="24"/>
        </w:rPr>
      </w:pPr>
    </w:p>
    <w:p w:rsidR="00B37C62" w:rsidRPr="00E242EF" w:rsidRDefault="00B37C62" w:rsidP="00B37C62">
      <w:pPr>
        <w:spacing w:after="0" w:line="240" w:lineRule="auto"/>
        <w:rPr>
          <w:rStyle w:val="lbl"/>
          <w:rFonts w:ascii="Arial" w:hAnsi="Arial" w:cs="Arial"/>
          <w:sz w:val="2"/>
          <w:szCs w:val="2"/>
          <w:lang w:val="en-US"/>
        </w:rPr>
      </w:pPr>
    </w:p>
    <w:p w:rsidR="00B37C62" w:rsidRDefault="00B37C62">
      <w:pPr>
        <w:rPr>
          <w:rFonts w:ascii="Arial" w:hAnsi="Arial" w:cs="Arial"/>
          <w:sz w:val="6"/>
        </w:rPr>
        <w:sectPr w:rsidR="00B37C62">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134" w:left="1417" w:header="708" w:footer="708" w:gutter="0"/>
          <w:cols w:space="708"/>
          <w:docGrid w:linePitch="360"/>
        </w:sectPr>
      </w:pPr>
    </w:p>
    <w:p w:rsidR="00B37C62" w:rsidRDefault="00896847" w:rsidP="00B37C62">
      <w:pPr>
        <w:spacing w:after="0" w:line="240" w:lineRule="auto"/>
        <w:rPr>
          <w:rFonts w:ascii="Arial" w:hAnsi="Arial" w:cs="Arial"/>
          <w:b/>
          <w:sz w:val="24"/>
          <w:szCs w:val="24"/>
        </w:rPr>
      </w:pPr>
      <w:r>
        <w:rPr>
          <w:noProof/>
        </w:rPr>
        <w:lastRenderedPageBreak/>
        <mc:AlternateContent>
          <mc:Choice Requires="wps">
            <w:drawing>
              <wp:anchor distT="0" distB="0" distL="114300" distR="114300" simplePos="0" relativeHeight="251659776" behindDoc="0" locked="0" layoutInCell="0" allowOverlap="1">
                <wp:simplePos x="0" y="0"/>
                <wp:positionH relativeFrom="column">
                  <wp:posOffset>-17780</wp:posOffset>
                </wp:positionH>
                <wp:positionV relativeFrom="page">
                  <wp:posOffset>791845</wp:posOffset>
                </wp:positionV>
                <wp:extent cx="5774690" cy="370840"/>
                <wp:effectExtent l="0" t="0" r="16510" b="10160"/>
                <wp:wrapSquare wrapText="bothSides"/>
                <wp:docPr id="67"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370840"/>
                        </a:xfrm>
                        <a:prstGeom prst="rect">
                          <a:avLst/>
                        </a:prstGeom>
                        <a:solidFill>
                          <a:srgbClr val="DDDDDD"/>
                        </a:solidFill>
                        <a:ln>
                          <a:noFill/>
                        </a:ln>
                        <a:effectLst>
                          <a:outerShdw dist="53882" dir="2700000" algn="ctr" rotWithShape="0">
                            <a:srgbClr val="C0C0C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B37C62" w:rsidRPr="00C813AF" w:rsidRDefault="00B37C62" w:rsidP="00B37C62">
                            <w:pPr>
                              <w:spacing w:before="60" w:after="0" w:line="240" w:lineRule="auto"/>
                              <w:jc w:val="both"/>
                              <w:rPr>
                                <w:rFonts w:ascii="Arial" w:hAnsi="Arial" w:cs="Arial"/>
                                <w:b/>
                                <w:sz w:val="24"/>
                                <w:szCs w:val="24"/>
                              </w:rPr>
                            </w:pPr>
                            <w:r>
                              <w:rPr>
                                <w:rFonts w:ascii="Arial" w:hAnsi="Arial" w:cs="Arial"/>
                                <w:b/>
                                <w:sz w:val="28"/>
                                <w:szCs w:val="24"/>
                              </w:rPr>
                              <w:t>2</w:t>
                            </w:r>
                            <w:r w:rsidRPr="000B2C58">
                              <w:rPr>
                                <w:rFonts w:ascii="Arial" w:hAnsi="Arial" w:cs="Arial"/>
                                <w:b/>
                                <w:sz w:val="28"/>
                                <w:szCs w:val="24"/>
                              </w:rPr>
                              <w:t>.1.</w:t>
                            </w:r>
                            <w:r>
                              <w:rPr>
                                <w:rFonts w:ascii="Arial" w:hAnsi="Arial" w:cs="Arial"/>
                                <w:b/>
                                <w:sz w:val="28"/>
                                <w:szCs w:val="24"/>
                              </w:rPr>
                              <w:t>1 Entstehung von Erdbeben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1.4pt;margin-top:62.35pt;width:454.7pt;height:29.2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" o:allowincell="f" fillcolor="#ddd" stroked="f">
                <v:shadow on="t" color="silver" offset="3pt,3pt"/>
                <v:textbox>
                  <w:txbxContent>
                    <w:p w:rsidR="00B37C62" w:rsidRPr="00C813AF" w:rsidRDefault="00B37C62" w:rsidP="00B37C62">
                      <w:pPr>
                        <w:spacing w:before="60" w:after="0" w:line="240" w:lineRule="auto"/>
                        <w:jc w:val="both"/>
                        <w:rPr>
                          <w:rFonts w:ascii="Arial" w:hAnsi="Arial" w:cs="Arial"/>
                          <w:b/>
                          <w:sz w:val="24"/>
                          <w:szCs w:val="24"/>
                        </w:rPr>
                      </w:pPr>
                      <w:r>
                        <w:rPr>
                          <w:rFonts w:ascii="Arial" w:hAnsi="Arial" w:cs="Arial"/>
                          <w:b/>
                          <w:sz w:val="28"/>
                          <w:szCs w:val="24"/>
                        </w:rPr>
                        <w:t>2</w:t>
                      </w:r>
                      <w:r w:rsidRPr="000B2C58">
                        <w:rPr>
                          <w:rFonts w:ascii="Arial" w:hAnsi="Arial" w:cs="Arial"/>
                          <w:b/>
                          <w:sz w:val="28"/>
                          <w:szCs w:val="24"/>
                        </w:rPr>
                        <w:t>.1.</w:t>
                      </w:r>
                      <w:r>
                        <w:rPr>
                          <w:rFonts w:ascii="Arial" w:hAnsi="Arial" w:cs="Arial"/>
                          <w:b/>
                          <w:sz w:val="28"/>
                          <w:szCs w:val="24"/>
                        </w:rPr>
                        <w:t>1 Entstehung von Erdbeben</w:t>
                      </w:r>
                    </w:p>
                  </w:txbxContent>
                </v:textbox>
                <w10:wrap type="square" anchory="pag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057"/>
        <w:gridCol w:w="3221"/>
        <w:gridCol w:w="2804"/>
      </w:tblGrid>
      <w:tr w:rsidR="00B37C62" w:rsidTr="00370F16">
        <w:tc>
          <w:tcPr>
            <w:tcW w:w="3020" w:type="dxa"/>
            <w:shd w:val="clear" w:color="auto" w:fill="auto"/>
          </w:tcPr>
          <w:p w:rsidR="00B37C62" w:rsidRPr="008201F0" w:rsidRDefault="00896847" w:rsidP="00370F16">
            <w:pPr>
              <w:spacing w:before="120" w:after="120" w:line="240" w:lineRule="auto"/>
              <w:ind w:left="57" w:right="57"/>
              <w:jc w:val="right"/>
              <w:rPr>
                <w:rFonts w:ascii="Arial" w:hAnsi="Arial" w:cs="Arial"/>
                <w:sz w:val="24"/>
                <w:szCs w:val="24"/>
              </w:rPr>
            </w:pPr>
            <w:r>
              <w:rPr>
                <w:rFonts w:ascii="Arial" w:hAnsi="Arial" w:cs="Arial"/>
                <w:noProof/>
                <w:sz w:val="24"/>
                <w:szCs w:val="24"/>
                <w:lang w:eastAsia="de-DE"/>
              </w:rPr>
              <w:drawing>
                <wp:inline distT="0" distB="0" distL="0" distR="0">
                  <wp:extent cx="1876425" cy="1009650"/>
                  <wp:effectExtent l="0" t="0" r="0" b="0"/>
                  <wp:docPr id="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876425" cy="1009650"/>
                          </a:xfrm>
                          <a:prstGeom prst="rect">
                            <a:avLst/>
                          </a:prstGeom>
                          <a:noFill/>
                          <a:ln>
                            <a:noFill/>
                          </a:ln>
                        </pic:spPr>
                      </pic:pic>
                    </a:graphicData>
                  </a:graphic>
                </wp:inline>
              </w:drawing>
            </w:r>
          </w:p>
          <w:p w:rsidR="00B37C62" w:rsidRPr="008201F0" w:rsidRDefault="00B37C62" w:rsidP="00370F16">
            <w:pPr>
              <w:spacing w:after="0" w:line="240" w:lineRule="auto"/>
              <w:ind w:left="57" w:right="57"/>
              <w:rPr>
                <w:rFonts w:ascii="Arial" w:hAnsi="Arial" w:cs="Arial"/>
                <w:sz w:val="20"/>
                <w:szCs w:val="24"/>
              </w:rPr>
            </w:pPr>
          </w:p>
          <w:p w:rsidR="00B37C62" w:rsidRPr="008201F0" w:rsidRDefault="00B37C62" w:rsidP="00370F16">
            <w:pPr>
              <w:spacing w:after="0" w:line="240" w:lineRule="auto"/>
              <w:ind w:left="57" w:right="57"/>
              <w:rPr>
                <w:rFonts w:ascii="Arial" w:hAnsi="Arial" w:cs="Arial"/>
                <w:sz w:val="24"/>
                <w:szCs w:val="24"/>
              </w:rPr>
            </w:pPr>
            <w:r w:rsidRPr="008201F0">
              <w:rPr>
                <w:rFonts w:ascii="Arial" w:hAnsi="Arial" w:cs="Arial"/>
                <w:sz w:val="24"/>
                <w:szCs w:val="24"/>
              </w:rPr>
              <w:t xml:space="preserve">Zwei Platten gleiten in entgegengesetzten Richtungen aneinander vorbei. Dabei entstehen Spannungen. Sie lösen sich durch Erdbeben. </w:t>
            </w:r>
          </w:p>
          <w:p w:rsidR="00B37C62" w:rsidRPr="008201F0" w:rsidRDefault="00B37C62" w:rsidP="00370F16">
            <w:pPr>
              <w:spacing w:after="0" w:line="240" w:lineRule="auto"/>
              <w:ind w:left="57" w:right="57"/>
              <w:rPr>
                <w:rFonts w:ascii="Arial" w:hAnsi="Arial" w:cs="Arial"/>
                <w:sz w:val="24"/>
                <w:szCs w:val="24"/>
              </w:rPr>
            </w:pPr>
            <w:r w:rsidRPr="008201F0">
              <w:rPr>
                <w:rFonts w:ascii="Arial" w:hAnsi="Arial" w:cs="Arial"/>
                <w:sz w:val="24"/>
                <w:szCs w:val="24"/>
                <w:u w:val="single"/>
              </w:rPr>
              <w:t>Beispiel:</w:t>
            </w:r>
            <w:r w:rsidRPr="008201F0">
              <w:rPr>
                <w:rFonts w:ascii="Arial" w:hAnsi="Arial" w:cs="Arial"/>
                <w:sz w:val="24"/>
                <w:szCs w:val="24"/>
              </w:rPr>
              <w:t xml:space="preserve"> San-Andreas-Verwerfung in Kalifornien, hier gleiten die Nordamerikanische und die Pazifische Platte aneinander vorbei. </w:t>
            </w:r>
          </w:p>
        </w:tc>
        <w:tc>
          <w:tcPr>
            <w:tcW w:w="3021" w:type="dxa"/>
            <w:shd w:val="clear" w:color="auto" w:fill="auto"/>
          </w:tcPr>
          <w:p w:rsidR="00B37C62" w:rsidRPr="008201F0" w:rsidRDefault="00896847" w:rsidP="00370F16">
            <w:pPr>
              <w:spacing w:before="120" w:after="120" w:line="240" w:lineRule="auto"/>
              <w:ind w:left="57" w:right="57"/>
              <w:jc w:val="right"/>
              <w:rPr>
                <w:rFonts w:ascii="Arial" w:hAnsi="Arial" w:cs="Arial"/>
                <w:sz w:val="24"/>
                <w:szCs w:val="24"/>
              </w:rPr>
            </w:pPr>
            <w:r>
              <w:rPr>
                <w:rFonts w:ascii="Arial" w:hAnsi="Arial" w:cs="Arial"/>
                <w:noProof/>
                <w:sz w:val="24"/>
                <w:szCs w:val="24"/>
                <w:lang w:eastAsia="de-DE"/>
              </w:rPr>
              <w:drawing>
                <wp:inline distT="0" distB="0" distL="0" distR="0">
                  <wp:extent cx="1981200" cy="971550"/>
                  <wp:effectExtent l="0" t="0" r="0" b="0"/>
                  <wp:docPr id="9"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0" cy="971550"/>
                          </a:xfrm>
                          <a:prstGeom prst="rect">
                            <a:avLst/>
                          </a:prstGeom>
                          <a:noFill/>
                          <a:ln>
                            <a:noFill/>
                          </a:ln>
                        </pic:spPr>
                      </pic:pic>
                    </a:graphicData>
                  </a:graphic>
                </wp:inline>
              </w:drawing>
            </w:r>
          </w:p>
          <w:p w:rsidR="00B37C62" w:rsidRPr="008201F0" w:rsidRDefault="00B37C62" w:rsidP="00370F16">
            <w:pPr>
              <w:spacing w:after="0" w:line="240" w:lineRule="auto"/>
              <w:ind w:left="57" w:right="57"/>
              <w:rPr>
                <w:rFonts w:ascii="Arial" w:hAnsi="Arial" w:cs="Arial"/>
                <w:sz w:val="24"/>
                <w:szCs w:val="24"/>
              </w:rPr>
            </w:pPr>
          </w:p>
          <w:p w:rsidR="00B37C62" w:rsidRPr="008201F0" w:rsidRDefault="00B37C62" w:rsidP="00370F16">
            <w:pPr>
              <w:spacing w:after="0" w:line="240" w:lineRule="auto"/>
              <w:ind w:left="57" w:right="57"/>
              <w:rPr>
                <w:rFonts w:ascii="Arial" w:hAnsi="Arial" w:cs="Arial"/>
                <w:sz w:val="24"/>
                <w:szCs w:val="24"/>
              </w:rPr>
            </w:pPr>
            <w:r w:rsidRPr="008201F0">
              <w:rPr>
                <w:rFonts w:ascii="Arial" w:hAnsi="Arial" w:cs="Arial"/>
                <w:sz w:val="24"/>
                <w:szCs w:val="24"/>
              </w:rPr>
              <w:t xml:space="preserve">Eine ozeanische Platte taucht unter eine kontinentale Platte. Beim Abtauchen verhaken sich die beiden Platten. Spannungen entstehen. Die ruckartige Freisetzung führt zu Erdbeben an der Erdoberfläche und zu untermeerischen Beben (Seebeben). </w:t>
            </w:r>
          </w:p>
          <w:p w:rsidR="00B37C62" w:rsidRPr="008201F0" w:rsidRDefault="00B37C62" w:rsidP="00370F16">
            <w:pPr>
              <w:spacing w:after="0" w:line="240" w:lineRule="auto"/>
              <w:ind w:left="57" w:right="57"/>
              <w:rPr>
                <w:rFonts w:ascii="Arial" w:hAnsi="Arial" w:cs="Arial"/>
                <w:sz w:val="24"/>
                <w:szCs w:val="24"/>
              </w:rPr>
            </w:pPr>
            <w:r w:rsidRPr="008201F0">
              <w:rPr>
                <w:rFonts w:ascii="Arial" w:hAnsi="Arial" w:cs="Arial"/>
                <w:sz w:val="24"/>
                <w:szCs w:val="24"/>
                <w:u w:val="single"/>
              </w:rPr>
              <w:t>Beispiel:</w:t>
            </w:r>
            <w:r w:rsidRPr="008201F0">
              <w:rPr>
                <w:rFonts w:ascii="Arial" w:hAnsi="Arial" w:cs="Arial"/>
                <w:sz w:val="24"/>
                <w:szCs w:val="24"/>
              </w:rPr>
              <w:t xml:space="preserve"> Sundabogen vor Indonesien, Japangraben </w:t>
            </w:r>
          </w:p>
        </w:tc>
        <w:tc>
          <w:tcPr>
            <w:tcW w:w="3021" w:type="dxa"/>
            <w:shd w:val="clear" w:color="auto" w:fill="auto"/>
          </w:tcPr>
          <w:p w:rsidR="00B37C62" w:rsidRPr="008201F0" w:rsidRDefault="00896847" w:rsidP="00370F16">
            <w:pPr>
              <w:spacing w:before="120" w:after="100" w:afterAutospacing="1" w:line="240" w:lineRule="auto"/>
              <w:ind w:left="57" w:right="57"/>
              <w:rPr>
                <w:rFonts w:ascii="Arial" w:hAnsi="Arial" w:cs="Arial"/>
                <w:sz w:val="24"/>
                <w:szCs w:val="24"/>
              </w:rPr>
            </w:pPr>
            <w:r>
              <w:rPr>
                <w:rFonts w:ascii="Arial" w:hAnsi="Arial" w:cs="Arial"/>
                <w:noProof/>
                <w:sz w:val="24"/>
                <w:szCs w:val="24"/>
                <w:lang w:eastAsia="de-DE"/>
              </w:rPr>
              <w:drawing>
                <wp:inline distT="0" distB="0" distL="0" distR="0">
                  <wp:extent cx="1714500" cy="990600"/>
                  <wp:effectExtent l="0" t="0" r="0" b="0"/>
                  <wp:docPr id="1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14500" cy="990600"/>
                          </a:xfrm>
                          <a:prstGeom prst="rect">
                            <a:avLst/>
                          </a:prstGeom>
                          <a:noFill/>
                          <a:ln>
                            <a:noFill/>
                          </a:ln>
                        </pic:spPr>
                      </pic:pic>
                    </a:graphicData>
                  </a:graphic>
                </wp:inline>
              </w:drawing>
            </w:r>
          </w:p>
          <w:p w:rsidR="00B37C62" w:rsidRPr="008201F0" w:rsidRDefault="00B37C62" w:rsidP="00370F16">
            <w:pPr>
              <w:spacing w:after="0" w:line="240" w:lineRule="auto"/>
              <w:ind w:left="57" w:right="57"/>
              <w:rPr>
                <w:rFonts w:ascii="Arial" w:hAnsi="Arial" w:cs="Arial"/>
                <w:sz w:val="4"/>
                <w:szCs w:val="24"/>
              </w:rPr>
            </w:pPr>
          </w:p>
          <w:p w:rsidR="00B37C62" w:rsidRPr="008201F0" w:rsidRDefault="00B37C62" w:rsidP="00370F16">
            <w:pPr>
              <w:spacing w:after="0" w:line="240" w:lineRule="auto"/>
              <w:ind w:left="57" w:right="57"/>
              <w:rPr>
                <w:rFonts w:ascii="Arial" w:hAnsi="Arial" w:cs="Arial"/>
                <w:sz w:val="24"/>
                <w:szCs w:val="24"/>
              </w:rPr>
            </w:pPr>
            <w:r w:rsidRPr="008201F0">
              <w:rPr>
                <w:rFonts w:ascii="Arial" w:hAnsi="Arial" w:cs="Arial"/>
                <w:sz w:val="24"/>
                <w:szCs w:val="24"/>
              </w:rPr>
              <w:t xml:space="preserve">Auf beiden Seiten einer Bruchfläche verschieben sich die Gesteinsschichten in entgegengesetzter Richtung. </w:t>
            </w:r>
          </w:p>
          <w:p w:rsidR="00B37C62" w:rsidRPr="008201F0" w:rsidRDefault="00B37C62" w:rsidP="00370F16">
            <w:pPr>
              <w:spacing w:after="0" w:line="240" w:lineRule="auto"/>
              <w:ind w:left="57" w:right="57"/>
              <w:rPr>
                <w:rFonts w:ascii="Arial" w:hAnsi="Arial" w:cs="Arial"/>
                <w:sz w:val="24"/>
                <w:szCs w:val="24"/>
              </w:rPr>
            </w:pPr>
            <w:r w:rsidRPr="008201F0">
              <w:rPr>
                <w:rFonts w:ascii="Arial" w:hAnsi="Arial" w:cs="Arial"/>
                <w:sz w:val="24"/>
                <w:szCs w:val="24"/>
                <w:u w:val="single"/>
              </w:rPr>
              <w:t>Beispiel:</w:t>
            </w:r>
            <w:r w:rsidRPr="008201F0">
              <w:rPr>
                <w:rFonts w:ascii="Arial" w:hAnsi="Arial" w:cs="Arial"/>
                <w:sz w:val="24"/>
                <w:szCs w:val="24"/>
              </w:rPr>
              <w:t xml:space="preserve"> Oberrheingraben. Der Graben senkt sich jedes Jahr um fast einen Millimeter. Die Spannungen im Gestein entladen sich durch kleinere Erdbeben. </w:t>
            </w:r>
          </w:p>
          <w:p w:rsidR="00B37C62" w:rsidRPr="008201F0" w:rsidRDefault="00B37C62" w:rsidP="00370F16">
            <w:pPr>
              <w:spacing w:after="0" w:line="240" w:lineRule="auto"/>
              <w:ind w:left="57" w:right="57"/>
              <w:rPr>
                <w:rFonts w:ascii="Arial" w:hAnsi="Arial" w:cs="Arial"/>
                <w:sz w:val="24"/>
                <w:szCs w:val="24"/>
              </w:rPr>
            </w:pPr>
            <w:r w:rsidRPr="008201F0">
              <w:rPr>
                <w:rFonts w:ascii="Arial" w:hAnsi="Arial" w:cs="Arial"/>
                <w:sz w:val="24"/>
                <w:szCs w:val="24"/>
              </w:rPr>
              <w:t xml:space="preserve">Ein weiterer Grund für Erdbeben könnte die Afrikanische Platte sein, die gegen die Eurasische Platte drückt. </w:t>
            </w:r>
          </w:p>
          <w:p w:rsidR="00B37C62" w:rsidRPr="008201F0" w:rsidRDefault="00B37C62" w:rsidP="00370F16">
            <w:pPr>
              <w:spacing w:after="0" w:line="240" w:lineRule="auto"/>
              <w:ind w:left="57" w:right="57"/>
              <w:rPr>
                <w:rFonts w:ascii="Arial" w:hAnsi="Arial" w:cs="Arial"/>
                <w:sz w:val="8"/>
                <w:szCs w:val="24"/>
              </w:rPr>
            </w:pPr>
          </w:p>
        </w:tc>
      </w:tr>
    </w:tbl>
    <w:p w:rsidR="00B37C62" w:rsidRPr="002B533C" w:rsidRDefault="00B37C62" w:rsidP="00B37C62">
      <w:pPr>
        <w:spacing w:after="0" w:line="240" w:lineRule="auto"/>
        <w:rPr>
          <w:rFonts w:ascii="Arial" w:hAnsi="Arial" w:cs="Arial"/>
          <w:sz w:val="8"/>
          <w:szCs w:val="24"/>
        </w:rPr>
      </w:pPr>
    </w:p>
    <w:p w:rsidR="00B37C62" w:rsidRPr="007409B0" w:rsidRDefault="00B37C62" w:rsidP="00B37C62">
      <w:pPr>
        <w:spacing w:after="0" w:line="240" w:lineRule="auto"/>
        <w:rPr>
          <w:rFonts w:ascii="Arial" w:hAnsi="Arial" w:cs="Arial"/>
          <w:sz w:val="24"/>
          <w:szCs w:val="24"/>
        </w:rPr>
      </w:pPr>
      <w:r>
        <w:rPr>
          <w:rFonts w:ascii="Arial" w:hAnsi="Arial" w:cs="Arial"/>
          <w:sz w:val="20"/>
          <w:szCs w:val="20"/>
        </w:rPr>
        <w:t>Quelle: WBF 2021,</w:t>
      </w:r>
      <w:r w:rsidRPr="007409B0">
        <w:rPr>
          <w:rFonts w:ascii="Arial" w:hAnsi="Arial" w:cs="Arial"/>
          <w:sz w:val="20"/>
          <w:szCs w:val="20"/>
        </w:rPr>
        <w:t xml:space="preserve"> </w:t>
      </w:r>
      <w:r>
        <w:rPr>
          <w:rFonts w:ascii="Arial" w:hAnsi="Arial" w:cs="Arial"/>
          <w:sz w:val="20"/>
          <w:szCs w:val="20"/>
        </w:rPr>
        <w:t xml:space="preserve">nach </w:t>
      </w:r>
      <w:hyperlink r:id="rId39" w:history="1">
        <w:r w:rsidRPr="00EA7885">
          <w:rPr>
            <w:rStyle w:val="Hyperlink"/>
            <w:rFonts w:ascii="Arial" w:hAnsi="Arial" w:cs="Arial"/>
            <w:sz w:val="20"/>
            <w:szCs w:val="20"/>
          </w:rPr>
          <w:t>https://www.raonline.ch/pages/edu/st/quake02a.html</w:t>
        </w:r>
      </w:hyperlink>
      <w:r>
        <w:rPr>
          <w:rFonts w:ascii="Arial" w:hAnsi="Arial" w:cs="Arial"/>
          <w:sz w:val="20"/>
          <w:szCs w:val="20"/>
        </w:rPr>
        <w:t xml:space="preserve">; </w:t>
      </w:r>
      <w:r w:rsidR="00384636">
        <w:rPr>
          <w:rFonts w:ascii="Arial" w:hAnsi="Arial" w:cs="Arial"/>
          <w:sz w:val="20"/>
          <w:szCs w:val="20"/>
        </w:rPr>
        <w:t xml:space="preserve">Wissensplattform eskp.de, </w:t>
      </w:r>
      <w:hyperlink r:id="rId40" w:history="1">
        <w:r w:rsidRPr="00EA7885">
          <w:rPr>
            <w:rStyle w:val="Hyperlink"/>
            <w:rFonts w:ascii="Arial" w:hAnsi="Arial" w:cs="Arial"/>
            <w:sz w:val="20"/>
            <w:szCs w:val="20"/>
          </w:rPr>
          <w:t>https://www.eskp.de/grundlagen/naturgefahren/wie-entstehen-erdbeben-935103/</w:t>
        </w:r>
      </w:hyperlink>
    </w:p>
    <w:p w:rsidR="00B37C62" w:rsidRDefault="00B37C62" w:rsidP="00B37C62">
      <w:pPr>
        <w:spacing w:after="0" w:line="240" w:lineRule="auto"/>
        <w:rPr>
          <w:rFonts w:ascii="Arial" w:hAnsi="Arial" w:cs="Arial"/>
          <w:sz w:val="24"/>
          <w:szCs w:val="24"/>
        </w:rPr>
      </w:pPr>
    </w:p>
    <w:p w:rsidR="00B37C62" w:rsidRPr="002B533C" w:rsidRDefault="00B37C62" w:rsidP="00B37C62">
      <w:pPr>
        <w:spacing w:after="0" w:line="240" w:lineRule="auto"/>
        <w:rPr>
          <w:rFonts w:ascii="Arial" w:hAnsi="Arial" w:cs="Arial"/>
          <w:sz w:val="12"/>
          <w:szCs w:val="24"/>
        </w:rPr>
      </w:pPr>
    </w:p>
    <w:p w:rsidR="00B37C62" w:rsidRDefault="00B37C62" w:rsidP="00B37C62">
      <w:pPr>
        <w:spacing w:after="0" w:line="240" w:lineRule="auto"/>
        <w:jc w:val="both"/>
        <w:rPr>
          <w:rFonts w:ascii="Arial" w:hAnsi="Arial" w:cs="Arial"/>
          <w:sz w:val="24"/>
          <w:szCs w:val="24"/>
        </w:rPr>
      </w:pPr>
      <w:r w:rsidRPr="00F47788">
        <w:rPr>
          <w:rFonts w:ascii="Arial" w:hAnsi="Arial" w:cs="Arial"/>
          <w:sz w:val="24"/>
          <w:szCs w:val="24"/>
        </w:rPr>
        <w:t xml:space="preserve">Erdbeben entstehen durch eine plötzliche Verschiebung entlang </w:t>
      </w:r>
      <w:r>
        <w:rPr>
          <w:rFonts w:ascii="Arial" w:hAnsi="Arial" w:cs="Arial"/>
          <w:sz w:val="24"/>
          <w:szCs w:val="24"/>
        </w:rPr>
        <w:t xml:space="preserve">von Bruchzonen </w:t>
      </w:r>
      <w:r w:rsidRPr="00F47788">
        <w:rPr>
          <w:rFonts w:ascii="Arial" w:hAnsi="Arial" w:cs="Arial"/>
          <w:sz w:val="24"/>
          <w:szCs w:val="24"/>
        </w:rPr>
        <w:t>in der Erdkruste</w:t>
      </w:r>
      <w:r>
        <w:rPr>
          <w:rFonts w:ascii="Arial" w:hAnsi="Arial" w:cs="Arial"/>
          <w:sz w:val="24"/>
          <w:szCs w:val="24"/>
        </w:rPr>
        <w:t>. Dabei wird Energie frei.</w:t>
      </w:r>
      <w:r w:rsidRPr="00F47788">
        <w:rPr>
          <w:rFonts w:ascii="Arial" w:hAnsi="Arial" w:cs="Arial"/>
          <w:sz w:val="24"/>
          <w:szCs w:val="24"/>
        </w:rPr>
        <w:t xml:space="preserve"> Diese Bruchzonen finden sich vor allem an Plattengrenzen. Das sind die Regionen, an denen tektonische Platten sich voneinan</w:t>
      </w:r>
      <w:r>
        <w:rPr>
          <w:rFonts w:ascii="Arial" w:hAnsi="Arial" w:cs="Arial"/>
          <w:sz w:val="24"/>
          <w:szCs w:val="24"/>
        </w:rPr>
        <w:t>der wegbewegen und auseinander</w:t>
      </w:r>
      <w:r w:rsidRPr="00F47788">
        <w:rPr>
          <w:rFonts w:ascii="Arial" w:hAnsi="Arial" w:cs="Arial"/>
          <w:sz w:val="24"/>
          <w:szCs w:val="24"/>
        </w:rPr>
        <w:t xml:space="preserve">driften. Es gibt aber auch Regionen, an denen </w:t>
      </w:r>
      <w:r>
        <w:rPr>
          <w:rFonts w:ascii="Arial" w:hAnsi="Arial" w:cs="Arial"/>
          <w:sz w:val="24"/>
          <w:szCs w:val="24"/>
        </w:rPr>
        <w:t xml:space="preserve">sich </w:t>
      </w:r>
      <w:r w:rsidRPr="00F47788">
        <w:rPr>
          <w:rFonts w:ascii="Arial" w:hAnsi="Arial" w:cs="Arial"/>
          <w:sz w:val="24"/>
          <w:szCs w:val="24"/>
        </w:rPr>
        <w:t>die Plattengrenzen aufeinander zubewegen und eine schwerere ozeanische Platte unter einer leichteren kontinentalen Platte in den Erdmantel wegtaucht. An den Plattengrenzen kommt es immer wieder zu teilweise heftigen Erdstößen</w:t>
      </w:r>
      <w:r>
        <w:rPr>
          <w:rFonts w:ascii="Arial" w:hAnsi="Arial" w:cs="Arial"/>
          <w:sz w:val="24"/>
          <w:szCs w:val="24"/>
        </w:rPr>
        <w:t xml:space="preserve">. Beispiele sind die </w:t>
      </w:r>
      <w:r w:rsidRPr="00F47788">
        <w:rPr>
          <w:rFonts w:ascii="Arial" w:hAnsi="Arial" w:cs="Arial"/>
          <w:sz w:val="24"/>
          <w:szCs w:val="24"/>
        </w:rPr>
        <w:t xml:space="preserve">Westküste </w:t>
      </w:r>
      <w:r>
        <w:rPr>
          <w:rFonts w:ascii="Arial" w:hAnsi="Arial" w:cs="Arial"/>
          <w:sz w:val="24"/>
          <w:szCs w:val="24"/>
        </w:rPr>
        <w:t xml:space="preserve">von </w:t>
      </w:r>
      <w:r w:rsidRPr="00F47788">
        <w:rPr>
          <w:rFonts w:ascii="Arial" w:hAnsi="Arial" w:cs="Arial"/>
          <w:sz w:val="24"/>
          <w:szCs w:val="24"/>
        </w:rPr>
        <w:t>Nord- und Südamerika, Indonesien, Japan, Zentralasien, China, d</w:t>
      </w:r>
      <w:r>
        <w:rPr>
          <w:rFonts w:ascii="Arial" w:hAnsi="Arial" w:cs="Arial"/>
          <w:sz w:val="24"/>
          <w:szCs w:val="24"/>
        </w:rPr>
        <w:t>ie</w:t>
      </w:r>
      <w:r w:rsidRPr="00F47788">
        <w:rPr>
          <w:rFonts w:ascii="Arial" w:hAnsi="Arial" w:cs="Arial"/>
          <w:sz w:val="24"/>
          <w:szCs w:val="24"/>
        </w:rPr>
        <w:t xml:space="preserve"> Türkei, aber auch Italien und Griechenland.</w:t>
      </w:r>
    </w:p>
    <w:p w:rsidR="00B37C62" w:rsidRPr="002B533C" w:rsidRDefault="00B37C62" w:rsidP="00B37C62">
      <w:pPr>
        <w:spacing w:after="0" w:line="240" w:lineRule="auto"/>
        <w:jc w:val="both"/>
        <w:rPr>
          <w:rFonts w:ascii="Arial" w:hAnsi="Arial" w:cs="Arial"/>
          <w:sz w:val="8"/>
          <w:szCs w:val="24"/>
        </w:rPr>
      </w:pPr>
    </w:p>
    <w:p w:rsidR="00B37C62" w:rsidRPr="00B2296E" w:rsidRDefault="00B37C62" w:rsidP="00B37C62">
      <w:pPr>
        <w:spacing w:after="0" w:line="240" w:lineRule="auto"/>
        <w:rPr>
          <w:rFonts w:ascii="Arial" w:hAnsi="Arial" w:cs="Arial"/>
          <w:sz w:val="20"/>
          <w:szCs w:val="20"/>
        </w:rPr>
      </w:pPr>
      <w:r w:rsidRPr="00B2296E">
        <w:rPr>
          <w:rFonts w:ascii="Arial" w:hAnsi="Arial" w:cs="Arial"/>
          <w:sz w:val="20"/>
          <w:szCs w:val="20"/>
        </w:rPr>
        <w:t>Quelle:</w:t>
      </w:r>
      <w:r w:rsidR="00384636">
        <w:rPr>
          <w:rFonts w:ascii="Arial" w:hAnsi="Arial" w:cs="Arial"/>
          <w:sz w:val="20"/>
          <w:szCs w:val="20"/>
        </w:rPr>
        <w:t xml:space="preserve"> Wissensplattform eskp.de, </w:t>
      </w:r>
      <w:hyperlink r:id="rId41" w:history="1">
        <w:r w:rsidRPr="00EA7885">
          <w:rPr>
            <w:rStyle w:val="Hyperlink"/>
            <w:rFonts w:ascii="Arial" w:hAnsi="Arial" w:cs="Arial"/>
            <w:sz w:val="20"/>
            <w:szCs w:val="20"/>
          </w:rPr>
          <w:t>https://www.eskp.de/grundlagen/naturgefahren/wie-entstehen-erdbeben-935103/</w:t>
        </w:r>
      </w:hyperlink>
      <w:r w:rsidR="00384636">
        <w:rPr>
          <w:rStyle w:val="Hyperlink"/>
          <w:rFonts w:ascii="Arial" w:hAnsi="Arial" w:cs="Arial"/>
          <w:sz w:val="20"/>
          <w:szCs w:val="20"/>
        </w:rPr>
        <w:t xml:space="preserve"> </w:t>
      </w:r>
      <w:r>
        <w:rPr>
          <w:rFonts w:ascii="Arial" w:hAnsi="Arial" w:cs="Arial"/>
          <w:sz w:val="20"/>
          <w:szCs w:val="20"/>
        </w:rPr>
        <w:t>gekürzt und verändert</w:t>
      </w:r>
    </w:p>
    <w:p w:rsidR="00B37C62" w:rsidRDefault="00B37C62" w:rsidP="00B37C62">
      <w:pPr>
        <w:spacing w:after="0" w:line="240" w:lineRule="auto"/>
        <w:rPr>
          <w:rFonts w:ascii="Arial" w:hAnsi="Arial" w:cs="Arial"/>
          <w:sz w:val="24"/>
          <w:szCs w:val="24"/>
        </w:rPr>
      </w:pPr>
    </w:p>
    <w:p w:rsidR="00B37C62" w:rsidRDefault="00B37C62" w:rsidP="00B37C62">
      <w:pPr>
        <w:spacing w:after="0" w:line="240" w:lineRule="auto"/>
        <w:rPr>
          <w:rFonts w:ascii="Arial" w:hAnsi="Arial" w:cs="Arial"/>
          <w:sz w:val="24"/>
          <w:szCs w:val="24"/>
        </w:rPr>
      </w:pPr>
    </w:p>
    <w:p w:rsidR="00B37C62" w:rsidRPr="00C5149B" w:rsidRDefault="00B37C62" w:rsidP="00B37C62">
      <w:pPr>
        <w:spacing w:after="0" w:line="240" w:lineRule="auto"/>
        <w:rPr>
          <w:rFonts w:ascii="Arial" w:hAnsi="Arial" w:cs="Arial"/>
          <w:b/>
          <w:sz w:val="24"/>
          <w:szCs w:val="24"/>
        </w:rPr>
      </w:pPr>
      <w:r w:rsidRPr="00C5149B">
        <w:rPr>
          <w:rFonts w:ascii="Arial" w:hAnsi="Arial" w:cs="Arial"/>
          <w:b/>
          <w:sz w:val="24"/>
          <w:szCs w:val="24"/>
        </w:rPr>
        <w:t>Arbeitsaufträge:</w:t>
      </w:r>
    </w:p>
    <w:tbl>
      <w:tblPr>
        <w:tblW w:w="9072" w:type="dxa"/>
        <w:tblCellMar>
          <w:left w:w="0" w:type="dxa"/>
          <w:right w:w="0" w:type="dxa"/>
        </w:tblCellMar>
        <w:tblLook w:val="04A0" w:firstRow="1" w:lastRow="0" w:firstColumn="1" w:lastColumn="0" w:noHBand="0" w:noVBand="1"/>
      </w:tblPr>
      <w:tblGrid>
        <w:gridCol w:w="255"/>
        <w:gridCol w:w="375"/>
        <w:gridCol w:w="8442"/>
      </w:tblGrid>
      <w:tr w:rsidR="00B37C62" w:rsidRPr="001A0EB5" w:rsidTr="00370F16">
        <w:tc>
          <w:tcPr>
            <w:tcW w:w="245" w:type="dxa"/>
            <w:shd w:val="clear" w:color="auto" w:fill="auto"/>
            <w:tcMar>
              <w:left w:w="0" w:type="dxa"/>
              <w:right w:w="0" w:type="dxa"/>
            </w:tcMar>
          </w:tcPr>
          <w:p w:rsidR="00B37C62" w:rsidRPr="001A0EB5" w:rsidRDefault="00896847" w:rsidP="00370F16">
            <w:pPr>
              <w:spacing w:after="0" w:line="240" w:lineRule="auto"/>
              <w:rPr>
                <w:rFonts w:ascii="Arial" w:hAnsi="Arial" w:cs="Arial"/>
                <w:sz w:val="24"/>
                <w:szCs w:val="24"/>
              </w:rPr>
            </w:pPr>
            <w:r>
              <w:rPr>
                <w:rFonts w:ascii="Arial" w:hAnsi="Arial" w:cs="Arial"/>
                <w:noProof/>
                <w:sz w:val="24"/>
                <w:szCs w:val="24"/>
                <w:lang w:eastAsia="de-DE"/>
              </w:rPr>
              <w:drawing>
                <wp:inline distT="0" distB="0" distL="0" distR="0">
                  <wp:extent cx="161925" cy="161925"/>
                  <wp:effectExtent l="0" t="0" r="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375" w:type="dxa"/>
            <w:shd w:val="clear" w:color="auto" w:fill="auto"/>
            <w:tcMar>
              <w:left w:w="85" w:type="dxa"/>
              <w:right w:w="85" w:type="dxa"/>
            </w:tcMar>
          </w:tcPr>
          <w:p w:rsidR="00B37C62" w:rsidRPr="001A0EB5" w:rsidRDefault="00B37C62" w:rsidP="00370F16">
            <w:pPr>
              <w:spacing w:after="0" w:line="240" w:lineRule="auto"/>
              <w:jc w:val="both"/>
              <w:rPr>
                <w:rFonts w:ascii="Arial" w:hAnsi="Arial" w:cs="Arial"/>
                <w:sz w:val="24"/>
                <w:szCs w:val="24"/>
              </w:rPr>
            </w:pPr>
            <w:r w:rsidRPr="001A0EB5">
              <w:rPr>
                <w:rFonts w:ascii="Arial" w:hAnsi="Arial" w:cs="Arial"/>
                <w:sz w:val="24"/>
                <w:szCs w:val="24"/>
              </w:rPr>
              <w:t>1.</w:t>
            </w:r>
          </w:p>
        </w:tc>
        <w:tc>
          <w:tcPr>
            <w:tcW w:w="8452" w:type="dxa"/>
            <w:shd w:val="clear" w:color="auto" w:fill="auto"/>
          </w:tcPr>
          <w:p w:rsidR="00B37C62" w:rsidRPr="001A0EB5" w:rsidRDefault="00B37C62" w:rsidP="00370F16">
            <w:pPr>
              <w:spacing w:after="0" w:line="240" w:lineRule="auto"/>
              <w:jc w:val="both"/>
              <w:rPr>
                <w:rFonts w:ascii="Arial" w:hAnsi="Arial" w:cs="Arial"/>
                <w:sz w:val="24"/>
                <w:szCs w:val="24"/>
              </w:rPr>
            </w:pPr>
            <w:r>
              <w:rPr>
                <w:rFonts w:ascii="Arial" w:hAnsi="Arial" w:cs="Arial"/>
                <w:sz w:val="24"/>
                <w:szCs w:val="24"/>
              </w:rPr>
              <w:t xml:space="preserve">Erkläre die Entstehung von Erdbeben. </w:t>
            </w:r>
          </w:p>
        </w:tc>
      </w:tr>
      <w:tr w:rsidR="00B37C62" w:rsidRPr="001A0EB5" w:rsidTr="00370F16">
        <w:tc>
          <w:tcPr>
            <w:tcW w:w="245" w:type="dxa"/>
            <w:shd w:val="clear" w:color="auto" w:fill="auto"/>
            <w:tcMar>
              <w:left w:w="0" w:type="dxa"/>
              <w:right w:w="0" w:type="dxa"/>
            </w:tcMar>
          </w:tcPr>
          <w:p w:rsidR="00B37C62" w:rsidRPr="001A0EB5" w:rsidRDefault="00896847" w:rsidP="00370F16">
            <w:pPr>
              <w:spacing w:after="0" w:line="240" w:lineRule="auto"/>
              <w:rPr>
                <w:rFonts w:ascii="Arial" w:hAnsi="Arial" w:cs="Arial"/>
                <w:noProof/>
                <w:sz w:val="24"/>
                <w:szCs w:val="24"/>
                <w:lang w:eastAsia="de-DE"/>
              </w:rPr>
            </w:pPr>
            <w:r>
              <w:rPr>
                <w:rFonts w:ascii="Arial" w:hAnsi="Arial"/>
                <w:noProof/>
                <w:lang w:eastAsia="de-DE"/>
              </w:rPr>
              <w:drawing>
                <wp:inline distT="0" distB="0" distL="0" distR="0">
                  <wp:extent cx="152400" cy="152400"/>
                  <wp:effectExtent l="0" t="0" r="0" b="0"/>
                  <wp:docPr id="14" name="Grafik 3" descr="Kreis_schw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Kreis_schwarz"/>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75" w:type="dxa"/>
            <w:shd w:val="clear" w:color="auto" w:fill="auto"/>
            <w:tcMar>
              <w:left w:w="85" w:type="dxa"/>
              <w:right w:w="85" w:type="dxa"/>
            </w:tcMar>
          </w:tcPr>
          <w:p w:rsidR="00B37C62" w:rsidRPr="001A0EB5" w:rsidRDefault="00B37C62" w:rsidP="00370F16">
            <w:pPr>
              <w:spacing w:after="0" w:line="240" w:lineRule="auto"/>
              <w:jc w:val="both"/>
              <w:rPr>
                <w:rFonts w:ascii="Arial" w:hAnsi="Arial" w:cs="Arial"/>
                <w:sz w:val="24"/>
                <w:szCs w:val="24"/>
              </w:rPr>
            </w:pPr>
            <w:r>
              <w:rPr>
                <w:rFonts w:ascii="Arial" w:hAnsi="Arial" w:cs="Arial"/>
                <w:sz w:val="24"/>
                <w:szCs w:val="24"/>
              </w:rPr>
              <w:t xml:space="preserve">2. </w:t>
            </w:r>
          </w:p>
        </w:tc>
        <w:tc>
          <w:tcPr>
            <w:tcW w:w="8452" w:type="dxa"/>
            <w:shd w:val="clear" w:color="auto" w:fill="auto"/>
          </w:tcPr>
          <w:p w:rsidR="00B37C62" w:rsidRDefault="00B37C62" w:rsidP="00370F16">
            <w:pPr>
              <w:spacing w:after="0" w:line="240" w:lineRule="auto"/>
              <w:jc w:val="both"/>
              <w:rPr>
                <w:rFonts w:ascii="Arial" w:hAnsi="Arial" w:cs="Arial"/>
                <w:sz w:val="24"/>
                <w:szCs w:val="24"/>
              </w:rPr>
            </w:pPr>
            <w:r>
              <w:rPr>
                <w:rFonts w:ascii="Arial" w:hAnsi="Arial" w:cs="Arial"/>
                <w:sz w:val="24"/>
                <w:szCs w:val="24"/>
              </w:rPr>
              <w:t>Informiere dich im Internet über Erdbeben in Deutschland und berichte da-rüber.</w:t>
            </w:r>
          </w:p>
        </w:tc>
      </w:tr>
    </w:tbl>
    <w:p w:rsidR="00B37C62" w:rsidRDefault="00B37C62" w:rsidP="00B37C62">
      <w:pPr>
        <w:spacing w:after="0" w:line="240" w:lineRule="auto"/>
        <w:rPr>
          <w:rStyle w:val="lbl"/>
          <w:rFonts w:ascii="Arial" w:hAnsi="Arial" w:cs="Arial"/>
          <w:sz w:val="24"/>
          <w:szCs w:val="24"/>
        </w:rPr>
      </w:pPr>
    </w:p>
    <w:p w:rsidR="00B37C62" w:rsidRPr="007409B0" w:rsidRDefault="00B37C62" w:rsidP="00B37C62">
      <w:pPr>
        <w:spacing w:after="0" w:line="240" w:lineRule="auto"/>
        <w:rPr>
          <w:rStyle w:val="lbl"/>
          <w:rFonts w:ascii="Arial" w:hAnsi="Arial" w:cs="Arial"/>
          <w:sz w:val="2"/>
          <w:szCs w:val="2"/>
        </w:rPr>
      </w:pPr>
    </w:p>
    <w:p w:rsidR="00B37C62" w:rsidRDefault="00B37C62">
      <w:pPr>
        <w:rPr>
          <w:rFonts w:ascii="Arial" w:hAnsi="Arial" w:cs="Arial"/>
          <w:sz w:val="6"/>
        </w:rPr>
        <w:sectPr w:rsidR="00B37C62">
          <w:headerReference w:type="default" r:id="rId43"/>
          <w:footerReference w:type="default" r:id="rId44"/>
          <w:pgSz w:w="11906" w:h="16838"/>
          <w:pgMar w:top="1417" w:right="1417" w:bottom="1134" w:left="1417" w:header="708" w:footer="708" w:gutter="0"/>
          <w:cols w:space="708"/>
          <w:docGrid w:linePitch="360"/>
        </w:sectPr>
      </w:pPr>
    </w:p>
    <w:p w:rsidR="00B37C62" w:rsidRPr="006C710F" w:rsidRDefault="00896847" w:rsidP="00B37C62">
      <w:pPr>
        <w:tabs>
          <w:tab w:val="left" w:pos="2700"/>
        </w:tabs>
        <w:spacing w:after="0"/>
        <w:rPr>
          <w:rFonts w:ascii="Arial" w:hAnsi="Arial" w:cs="Arial"/>
          <w:sz w:val="24"/>
          <w:szCs w:val="24"/>
        </w:rPr>
      </w:pPr>
      <w:r>
        <w:rPr>
          <w:noProof/>
        </w:rPr>
        <w:lastRenderedPageBreak/>
        <mc:AlternateContent>
          <mc:Choice Requires="wps">
            <w:drawing>
              <wp:anchor distT="0" distB="0" distL="114300" distR="114300" simplePos="0" relativeHeight="251660800" behindDoc="0" locked="0" layoutInCell="0" allowOverlap="1">
                <wp:simplePos x="0" y="0"/>
                <wp:positionH relativeFrom="column">
                  <wp:posOffset>0</wp:posOffset>
                </wp:positionH>
                <wp:positionV relativeFrom="paragraph">
                  <wp:posOffset>-28575</wp:posOffset>
                </wp:positionV>
                <wp:extent cx="5760085" cy="342265"/>
                <wp:effectExtent l="0" t="0" r="12065" b="19685"/>
                <wp:wrapSquare wrapText="bothSides"/>
                <wp:docPr id="66"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0085" cy="342265"/>
                        </a:xfrm>
                        <a:prstGeom prst="rect">
                          <a:avLst/>
                        </a:prstGeom>
                        <a:solidFill>
                          <a:srgbClr val="DDDDDD"/>
                        </a:solidFill>
                        <a:ln>
                          <a:noFill/>
                        </a:ln>
                        <a:effectLst>
                          <a:outerShdw dist="53882" dir="2700000" algn="ctr" rotWithShape="0">
                            <a:srgbClr val="C0C0C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B37C62" w:rsidRPr="00F37C37" w:rsidRDefault="00B37C62" w:rsidP="00B37C62">
                            <w:pPr>
                              <w:tabs>
                                <w:tab w:val="left" w:pos="-142"/>
                              </w:tabs>
                              <w:spacing w:after="0" w:line="240" w:lineRule="auto"/>
                              <w:ind w:left="-142" w:right="-125" w:firstLine="142"/>
                              <w:rPr>
                                <w:rFonts w:ascii="Arial" w:hAnsi="Arial" w:cs="Arial"/>
                                <w:b/>
                                <w:sz w:val="28"/>
                                <w:szCs w:val="28"/>
                              </w:rPr>
                            </w:pPr>
                            <w:r>
                              <w:rPr>
                                <w:rFonts w:ascii="Arial" w:hAnsi="Arial" w:cs="Arial"/>
                                <w:b/>
                                <w:sz w:val="28"/>
                                <w:szCs w:val="28"/>
                              </w:rPr>
                              <w:t xml:space="preserve">2.1.2 Die San-Andreas-Verwerfung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0;margin-top:-2.25pt;width:453.55pt;height:26.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" o:allowincell="f" fillcolor="#ddd" stroked="f">
                <v:shadow on="t" color="silver" offset="3pt,3pt"/>
                <v:textbox>
                  <w:txbxContent>
                    <w:p w:rsidR="00B37C62" w:rsidRPr="00F37C37" w:rsidRDefault="00B37C62" w:rsidP="00B37C62">
                      <w:pPr>
                        <w:tabs>
                          <w:tab w:val="left" w:pos="-142"/>
                        </w:tabs>
                        <w:spacing w:after="0" w:line="240" w:lineRule="auto"/>
                        <w:ind w:left="-142" w:right="-125" w:firstLine="142"/>
                        <w:rPr>
                          <w:rFonts w:ascii="Arial" w:hAnsi="Arial" w:cs="Arial"/>
                          <w:b/>
                          <w:sz w:val="28"/>
                          <w:szCs w:val="28"/>
                        </w:rPr>
                      </w:pPr>
                      <w:r>
                        <w:rPr>
                          <w:rFonts w:ascii="Arial" w:hAnsi="Arial" w:cs="Arial"/>
                          <w:b/>
                          <w:sz w:val="28"/>
                          <w:szCs w:val="28"/>
                        </w:rPr>
                        <w:t xml:space="preserve">2.1.2 Die San-Andreas-Verwerfung </w:t>
                      </w:r>
                    </w:p>
                  </w:txbxContent>
                </v:textbox>
                <w10:wrap type="square"/>
              </v:shape>
            </w:pict>
          </mc:Fallback>
        </mc:AlternateContent>
      </w:r>
    </w:p>
    <w:p w:rsidR="00B37C62" w:rsidRPr="00935AA2" w:rsidRDefault="00896847" w:rsidP="00B37C62">
      <w:pPr>
        <w:spacing w:after="0"/>
        <w:rPr>
          <w:rFonts w:ascii="Arial" w:hAnsi="Arial" w:cs="Arial"/>
          <w:color w:val="000000"/>
          <w:sz w:val="24"/>
          <w:szCs w:val="24"/>
        </w:rPr>
      </w:pPr>
      <w:r>
        <w:rPr>
          <w:rFonts w:ascii="Arial" w:hAnsi="Arial" w:cs="Arial"/>
          <w:noProof/>
          <w:color w:val="000000"/>
          <w:sz w:val="24"/>
          <w:szCs w:val="24"/>
          <w:lang w:eastAsia="de-DE"/>
        </w:rPr>
        <w:drawing>
          <wp:inline distT="0" distB="0" distL="0" distR="0">
            <wp:extent cx="5753100" cy="3238500"/>
            <wp:effectExtent l="19050" t="1905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3238500"/>
                    </a:xfrm>
                    <a:prstGeom prst="rect">
                      <a:avLst/>
                    </a:prstGeom>
                    <a:noFill/>
                    <a:ln w="9525" cmpd="sng">
                      <a:solidFill>
                        <a:srgbClr val="4F81BD"/>
                      </a:solidFill>
                      <a:miter lim="800000"/>
                      <a:headEnd/>
                      <a:tailEnd/>
                    </a:ln>
                    <a:effectLst/>
                  </pic:spPr>
                </pic:pic>
              </a:graphicData>
            </a:graphic>
          </wp:inline>
        </w:drawing>
      </w:r>
    </w:p>
    <w:p w:rsidR="00B37C62" w:rsidRPr="00935AA2" w:rsidRDefault="00B37C62" w:rsidP="00B37C62">
      <w:pPr>
        <w:spacing w:after="0" w:line="240" w:lineRule="auto"/>
        <w:rPr>
          <w:rFonts w:ascii="Arial" w:hAnsi="Arial" w:cs="Arial"/>
          <w:color w:val="000000"/>
          <w:sz w:val="12"/>
          <w:szCs w:val="24"/>
        </w:rPr>
      </w:pPr>
    </w:p>
    <w:p w:rsidR="00B37C62" w:rsidRPr="00935AA2" w:rsidRDefault="00B37C62" w:rsidP="00B37C62">
      <w:pPr>
        <w:spacing w:after="0" w:line="240" w:lineRule="auto"/>
        <w:jc w:val="both"/>
        <w:rPr>
          <w:rFonts w:ascii="Arial" w:hAnsi="Arial" w:cs="Arial"/>
          <w:color w:val="000000"/>
          <w:sz w:val="24"/>
          <w:szCs w:val="24"/>
        </w:rPr>
      </w:pPr>
      <w:r w:rsidRPr="00935AA2">
        <w:rPr>
          <w:rFonts w:ascii="Arial" w:hAnsi="Arial" w:cs="Arial"/>
          <w:color w:val="000000"/>
          <w:sz w:val="24"/>
          <w:szCs w:val="24"/>
        </w:rPr>
        <w:t xml:space="preserve">In Kalifornien schieben sich die Nordamerikanische Platte und die Pazifische Platte aneinander vorbei. Die Pazifische Platte driftet etwa acht Zentimeter im Jahr nach Norden. Die Nordamerikanische Platte driftet zwei Zentimeter nach Süden. </w:t>
      </w:r>
    </w:p>
    <w:p w:rsidR="00B37C62" w:rsidRPr="00935AA2" w:rsidRDefault="00B37C62" w:rsidP="00B37C62">
      <w:pPr>
        <w:spacing w:after="0" w:line="240" w:lineRule="auto"/>
        <w:jc w:val="both"/>
        <w:rPr>
          <w:rFonts w:ascii="Arial" w:hAnsi="Arial" w:cs="Arial"/>
          <w:color w:val="000000"/>
          <w:sz w:val="24"/>
          <w:szCs w:val="24"/>
        </w:rPr>
      </w:pPr>
      <w:r w:rsidRPr="00935AA2">
        <w:rPr>
          <w:rFonts w:ascii="Arial" w:hAnsi="Arial" w:cs="Arial"/>
          <w:color w:val="000000"/>
          <w:sz w:val="24"/>
          <w:szCs w:val="24"/>
        </w:rPr>
        <w:t>Teilweise bewegen sich die Erdplatten ruckartig. In einigen Bereichen entlang der Plattengrenzen verhaken sie sich. Im Gestein entstehen Spannungen. Das Gestein zerbricht, Energie wird freigesetzt. Erdbebenwellen entstehen. Jedes Jahr treten in Kalifornien Zehntausende kleinerer Erdbeben auf. Ein schweres Erdbeben sucht</w:t>
      </w:r>
      <w:r w:rsidR="005D1AE0">
        <w:rPr>
          <w:rFonts w:ascii="Arial" w:hAnsi="Arial" w:cs="Arial"/>
          <w:color w:val="000000"/>
          <w:sz w:val="24"/>
          <w:szCs w:val="24"/>
        </w:rPr>
        <w:t>e</w:t>
      </w:r>
      <w:r w:rsidRPr="00935AA2">
        <w:rPr>
          <w:rFonts w:ascii="Arial" w:hAnsi="Arial" w:cs="Arial"/>
          <w:color w:val="000000"/>
          <w:sz w:val="24"/>
          <w:szCs w:val="24"/>
        </w:rPr>
        <w:t xml:space="preserve"> 1906 San Francisco heim. </w:t>
      </w:r>
    </w:p>
    <w:p w:rsidR="00B37C62" w:rsidRPr="00935AA2" w:rsidRDefault="00B37C62" w:rsidP="00B37C62">
      <w:pPr>
        <w:spacing w:after="0" w:line="240" w:lineRule="auto"/>
        <w:rPr>
          <w:rFonts w:ascii="Arial" w:hAnsi="Arial" w:cs="Arial"/>
          <w:color w:val="000000"/>
          <w:sz w:val="24"/>
          <w:szCs w:val="24"/>
        </w:rPr>
      </w:pPr>
    </w:p>
    <w:p w:rsidR="00384636" w:rsidRDefault="00384636" w:rsidP="00384636">
      <w:pPr>
        <w:spacing w:after="0" w:line="240" w:lineRule="auto"/>
        <w:rPr>
          <w:rStyle w:val="Hyperlink"/>
          <w:rFonts w:ascii="Arial" w:hAnsi="Arial" w:cs="Arial"/>
          <w:sz w:val="20"/>
          <w:szCs w:val="20"/>
        </w:rPr>
      </w:pPr>
      <w:r w:rsidRPr="00CE1583">
        <w:rPr>
          <w:rFonts w:ascii="Arial" w:hAnsi="Arial" w:cs="Arial"/>
          <w:sz w:val="20"/>
          <w:szCs w:val="20"/>
        </w:rPr>
        <w:t>Quelle: WBF 2021, nach</w:t>
      </w:r>
      <w:r w:rsidRPr="00155BE9">
        <w:rPr>
          <w:rFonts w:ascii="Arial" w:hAnsi="Arial" w:cs="Arial"/>
          <w:sz w:val="20"/>
          <w:szCs w:val="20"/>
        </w:rPr>
        <w:t xml:space="preserve">: </w:t>
      </w:r>
      <w:hyperlink r:id="rId46" w:anchor="kontinent" w:history="1">
        <w:r w:rsidRPr="00155BE9">
          <w:rPr>
            <w:rStyle w:val="Hyperlink"/>
            <w:rFonts w:ascii="Arial" w:hAnsi="Arial" w:cs="Arial"/>
            <w:sz w:val="20"/>
            <w:szCs w:val="20"/>
          </w:rPr>
          <w:t>https://www.raonline.ch/pages/edu/st/quake03b.html#kontinent</w:t>
        </w:r>
      </w:hyperlink>
      <w:r w:rsidRPr="00CE1583">
        <w:rPr>
          <w:rStyle w:val="Hyperlink"/>
          <w:rFonts w:ascii="Arial" w:hAnsi="Arial" w:cs="Arial"/>
          <w:sz w:val="20"/>
          <w:szCs w:val="20"/>
        </w:rPr>
        <w:t xml:space="preserve">; </w:t>
      </w:r>
      <w:hyperlink r:id="rId47" w:history="1">
        <w:r w:rsidRPr="00CE1583">
          <w:rPr>
            <w:rStyle w:val="Hyperlink"/>
            <w:rFonts w:ascii="Arial" w:hAnsi="Arial" w:cs="Arial"/>
            <w:sz w:val="20"/>
            <w:szCs w:val="20"/>
          </w:rPr>
          <w:t>https://de.wikipedia.org/wiki/San-Andreas-Verwerfung</w:t>
        </w:r>
      </w:hyperlink>
      <w:r w:rsidRPr="00913AF3">
        <w:rPr>
          <w:rStyle w:val="Hyperlink"/>
          <w:rFonts w:ascii="Arial" w:hAnsi="Arial" w:cs="Arial"/>
          <w:sz w:val="20"/>
          <w:szCs w:val="20"/>
        </w:rPr>
        <w:t xml:space="preserve"> </w:t>
      </w:r>
    </w:p>
    <w:p w:rsidR="00384636" w:rsidRPr="00935AA2" w:rsidRDefault="00384636" w:rsidP="00384636">
      <w:pPr>
        <w:spacing w:after="0" w:line="240" w:lineRule="auto"/>
        <w:jc w:val="both"/>
        <w:rPr>
          <w:rFonts w:ascii="Arial" w:hAnsi="Arial" w:cs="Arial"/>
          <w:color w:val="000000"/>
          <w:sz w:val="24"/>
          <w:szCs w:val="24"/>
        </w:rPr>
      </w:pPr>
      <w:r w:rsidRPr="00935AA2">
        <w:rPr>
          <w:rFonts w:ascii="Arial" w:hAnsi="Arial" w:cs="Arial"/>
          <w:color w:val="000000"/>
          <w:sz w:val="20"/>
          <w:szCs w:val="24"/>
        </w:rPr>
        <w:t xml:space="preserve">Foto: </w:t>
      </w:r>
      <w:r>
        <w:rPr>
          <w:rFonts w:ascii="Arial" w:hAnsi="Arial" w:cs="Arial"/>
          <w:sz w:val="20"/>
          <w:szCs w:val="20"/>
        </w:rPr>
        <w:t>Shutterstock</w:t>
      </w:r>
    </w:p>
    <w:p w:rsidR="00B37C62" w:rsidRPr="00935AA2" w:rsidRDefault="00B37C62" w:rsidP="00B37C62">
      <w:pPr>
        <w:spacing w:after="0" w:line="240" w:lineRule="auto"/>
        <w:rPr>
          <w:rFonts w:ascii="Arial" w:hAnsi="Arial" w:cs="Arial"/>
          <w:color w:val="000000"/>
          <w:sz w:val="24"/>
          <w:szCs w:val="24"/>
        </w:rPr>
      </w:pPr>
    </w:p>
    <w:p w:rsidR="00B37C62" w:rsidRPr="00935AA2" w:rsidRDefault="00B37C62" w:rsidP="00B37C62">
      <w:pPr>
        <w:spacing w:after="0" w:line="240" w:lineRule="auto"/>
        <w:rPr>
          <w:rFonts w:ascii="Arial" w:hAnsi="Arial" w:cs="Arial"/>
          <w:color w:val="000000"/>
          <w:sz w:val="24"/>
          <w:szCs w:val="24"/>
        </w:rPr>
      </w:pPr>
    </w:p>
    <w:p w:rsidR="00B37C62" w:rsidRPr="00935AA2" w:rsidRDefault="00B37C62" w:rsidP="00B37C62">
      <w:pPr>
        <w:spacing w:after="0"/>
        <w:rPr>
          <w:rFonts w:ascii="Arial" w:hAnsi="Arial" w:cs="Arial"/>
          <w:b/>
          <w:color w:val="000000"/>
          <w:sz w:val="24"/>
          <w:szCs w:val="24"/>
        </w:rPr>
      </w:pPr>
      <w:r w:rsidRPr="00935AA2">
        <w:rPr>
          <w:rFonts w:ascii="Arial" w:hAnsi="Arial" w:cs="Arial"/>
          <w:b/>
          <w:color w:val="000000"/>
          <w:sz w:val="24"/>
          <w:szCs w:val="24"/>
        </w:rPr>
        <w:t>Arbeitsaufträge:</w:t>
      </w:r>
    </w:p>
    <w:tbl>
      <w:tblPr>
        <w:tblW w:w="9072" w:type="dxa"/>
        <w:tblCellMar>
          <w:left w:w="0" w:type="dxa"/>
          <w:right w:w="0" w:type="dxa"/>
        </w:tblCellMar>
        <w:tblLook w:val="04A0" w:firstRow="1" w:lastRow="0" w:firstColumn="1" w:lastColumn="0" w:noHBand="0" w:noVBand="1"/>
      </w:tblPr>
      <w:tblGrid>
        <w:gridCol w:w="255"/>
        <w:gridCol w:w="375"/>
        <w:gridCol w:w="8442"/>
      </w:tblGrid>
      <w:tr w:rsidR="00B37C62" w:rsidRPr="00935AA2" w:rsidTr="00370F16">
        <w:tc>
          <w:tcPr>
            <w:tcW w:w="245" w:type="dxa"/>
            <w:shd w:val="clear" w:color="auto" w:fill="auto"/>
            <w:tcMar>
              <w:left w:w="0" w:type="dxa"/>
              <w:right w:w="0" w:type="dxa"/>
            </w:tcMar>
          </w:tcPr>
          <w:p w:rsidR="00B37C62" w:rsidRPr="00935AA2" w:rsidRDefault="00896847" w:rsidP="00370F16">
            <w:pPr>
              <w:spacing w:after="0"/>
              <w:rPr>
                <w:rFonts w:ascii="Arial" w:hAnsi="Arial" w:cs="Arial"/>
                <w:sz w:val="24"/>
                <w:szCs w:val="24"/>
              </w:rPr>
            </w:pPr>
            <w:r>
              <w:rPr>
                <w:rFonts w:ascii="Arial" w:hAnsi="Arial" w:cs="Arial"/>
                <w:noProof/>
                <w:sz w:val="24"/>
                <w:szCs w:val="24"/>
                <w:lang w:eastAsia="de-DE"/>
              </w:rPr>
              <w:drawing>
                <wp:inline distT="0" distB="0" distL="0" distR="0">
                  <wp:extent cx="152400" cy="152400"/>
                  <wp:effectExtent l="0" t="0" r="0" b="0"/>
                  <wp:docPr id="16" name="Grafik 6" descr="Beschreibung: K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Beschreibung: Kre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75" w:type="dxa"/>
            <w:shd w:val="clear" w:color="auto" w:fill="auto"/>
            <w:tcMar>
              <w:left w:w="85" w:type="dxa"/>
              <w:right w:w="85" w:type="dxa"/>
            </w:tcMar>
          </w:tcPr>
          <w:p w:rsidR="00B37C62" w:rsidRPr="00935AA2" w:rsidRDefault="00B37C62" w:rsidP="00370F16">
            <w:pPr>
              <w:spacing w:after="0"/>
              <w:jc w:val="both"/>
              <w:rPr>
                <w:rFonts w:ascii="Arial" w:hAnsi="Arial" w:cs="Arial"/>
                <w:sz w:val="24"/>
                <w:szCs w:val="24"/>
              </w:rPr>
            </w:pPr>
            <w:r w:rsidRPr="00935AA2">
              <w:rPr>
                <w:rFonts w:ascii="Arial" w:hAnsi="Arial" w:cs="Arial"/>
                <w:sz w:val="24"/>
                <w:szCs w:val="24"/>
              </w:rPr>
              <w:t>1.</w:t>
            </w:r>
          </w:p>
        </w:tc>
        <w:tc>
          <w:tcPr>
            <w:tcW w:w="8452" w:type="dxa"/>
            <w:shd w:val="clear" w:color="auto" w:fill="auto"/>
          </w:tcPr>
          <w:p w:rsidR="00B37C62" w:rsidRPr="00935AA2" w:rsidRDefault="00B37C62" w:rsidP="00370F16">
            <w:pPr>
              <w:spacing w:after="0"/>
              <w:jc w:val="both"/>
              <w:rPr>
                <w:rFonts w:ascii="Arial" w:hAnsi="Arial" w:cs="Arial"/>
                <w:sz w:val="24"/>
                <w:szCs w:val="24"/>
              </w:rPr>
            </w:pPr>
            <w:r w:rsidRPr="00935AA2">
              <w:rPr>
                <w:rFonts w:ascii="Arial" w:hAnsi="Arial" w:cs="Arial"/>
                <w:sz w:val="24"/>
                <w:szCs w:val="24"/>
              </w:rPr>
              <w:t>Beschreibe die Entstehung von Erdbeben.</w:t>
            </w:r>
          </w:p>
        </w:tc>
      </w:tr>
      <w:tr w:rsidR="00B37C62" w:rsidRPr="00935AA2" w:rsidTr="00370F16">
        <w:tc>
          <w:tcPr>
            <w:tcW w:w="245" w:type="dxa"/>
            <w:shd w:val="clear" w:color="auto" w:fill="auto"/>
            <w:tcMar>
              <w:left w:w="0" w:type="dxa"/>
              <w:right w:w="0" w:type="dxa"/>
            </w:tcMar>
          </w:tcPr>
          <w:p w:rsidR="00B37C62" w:rsidRPr="00935AA2" w:rsidRDefault="00896847" w:rsidP="00370F16">
            <w:pPr>
              <w:spacing w:after="0"/>
              <w:rPr>
                <w:rFonts w:ascii="Arial" w:hAnsi="Arial" w:cs="Arial"/>
                <w:noProof/>
                <w:sz w:val="24"/>
                <w:szCs w:val="24"/>
                <w:lang w:eastAsia="de-DE"/>
              </w:rPr>
            </w:pPr>
            <w:r>
              <w:rPr>
                <w:rFonts w:ascii="Arial" w:hAnsi="Arial" w:cs="Arial"/>
                <w:noProof/>
                <w:sz w:val="24"/>
                <w:szCs w:val="24"/>
                <w:lang w:eastAsia="de-DE"/>
              </w:rPr>
              <w:drawing>
                <wp:inline distT="0" distB="0" distL="0" distR="0">
                  <wp:extent cx="161925" cy="16192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375" w:type="dxa"/>
            <w:shd w:val="clear" w:color="auto" w:fill="auto"/>
            <w:tcMar>
              <w:left w:w="85" w:type="dxa"/>
              <w:right w:w="85" w:type="dxa"/>
            </w:tcMar>
          </w:tcPr>
          <w:p w:rsidR="00B37C62" w:rsidRPr="00935AA2" w:rsidRDefault="00B37C62" w:rsidP="00370F16">
            <w:pPr>
              <w:spacing w:after="0"/>
              <w:jc w:val="both"/>
              <w:rPr>
                <w:rFonts w:ascii="Arial" w:hAnsi="Arial" w:cs="Arial"/>
                <w:sz w:val="24"/>
                <w:szCs w:val="24"/>
              </w:rPr>
            </w:pPr>
            <w:r w:rsidRPr="00935AA2">
              <w:rPr>
                <w:rFonts w:ascii="Arial" w:hAnsi="Arial" w:cs="Arial"/>
                <w:sz w:val="24"/>
                <w:szCs w:val="24"/>
              </w:rPr>
              <w:t xml:space="preserve">2. </w:t>
            </w:r>
          </w:p>
        </w:tc>
        <w:tc>
          <w:tcPr>
            <w:tcW w:w="8452" w:type="dxa"/>
            <w:shd w:val="clear" w:color="auto" w:fill="auto"/>
          </w:tcPr>
          <w:p w:rsidR="00B37C62" w:rsidRPr="00935AA2" w:rsidRDefault="00B37C62" w:rsidP="00370F16">
            <w:pPr>
              <w:spacing w:after="0"/>
              <w:jc w:val="both"/>
              <w:rPr>
                <w:rFonts w:ascii="Arial" w:hAnsi="Arial" w:cs="Arial"/>
                <w:sz w:val="24"/>
                <w:szCs w:val="24"/>
              </w:rPr>
            </w:pPr>
            <w:r w:rsidRPr="00935AA2">
              <w:rPr>
                <w:rFonts w:ascii="Arial" w:hAnsi="Arial" w:cs="Arial"/>
                <w:sz w:val="24"/>
                <w:szCs w:val="24"/>
              </w:rPr>
              <w:t xml:space="preserve">Erkläre, warum es in Kalifornien Erdbeben gibt. </w:t>
            </w:r>
          </w:p>
        </w:tc>
      </w:tr>
    </w:tbl>
    <w:p w:rsidR="00B37C62" w:rsidRPr="00935AA2" w:rsidRDefault="00B37C62" w:rsidP="00B37C62">
      <w:pPr>
        <w:spacing w:after="0" w:line="240" w:lineRule="auto"/>
        <w:rPr>
          <w:rFonts w:ascii="Arial" w:hAnsi="Arial" w:cs="Arial"/>
          <w:color w:val="000000"/>
          <w:sz w:val="24"/>
          <w:szCs w:val="24"/>
        </w:rPr>
      </w:pPr>
    </w:p>
    <w:p w:rsidR="00B37C62" w:rsidRDefault="00B37C62" w:rsidP="00B37C62">
      <w:pPr>
        <w:spacing w:after="0" w:line="240" w:lineRule="auto"/>
        <w:rPr>
          <w:rFonts w:ascii="Arial" w:hAnsi="Arial" w:cs="Arial"/>
          <w:sz w:val="24"/>
          <w:szCs w:val="24"/>
        </w:rPr>
      </w:pPr>
    </w:p>
    <w:p w:rsidR="00B37C62" w:rsidRDefault="00B37C62">
      <w:pPr>
        <w:rPr>
          <w:rFonts w:ascii="Arial" w:hAnsi="Arial" w:cs="Arial"/>
          <w:sz w:val="6"/>
        </w:rPr>
        <w:sectPr w:rsidR="00B37C62" w:rsidSect="00370F16">
          <w:headerReference w:type="default" r:id="rId48"/>
          <w:footerReference w:type="default" r:id="rId49"/>
          <w:pgSz w:w="11906" w:h="16838"/>
          <w:pgMar w:top="1100" w:right="1417" w:bottom="1134" w:left="1417" w:header="708" w:footer="708" w:gutter="0"/>
          <w:cols w:space="708"/>
          <w:docGrid w:linePitch="360"/>
        </w:sectPr>
      </w:pPr>
    </w:p>
    <w:p w:rsidR="00B37C62" w:rsidRDefault="00896847" w:rsidP="00B37C62">
      <w:pPr>
        <w:spacing w:after="0" w:line="240" w:lineRule="auto"/>
        <w:rPr>
          <w:rFonts w:ascii="Arial" w:hAnsi="Arial" w:cs="Arial"/>
          <w:b/>
          <w:sz w:val="24"/>
          <w:szCs w:val="24"/>
        </w:rPr>
      </w:pPr>
      <w:r>
        <w:rPr>
          <w:noProof/>
        </w:rPr>
        <w:lastRenderedPageBreak/>
        <mc:AlternateContent>
          <mc:Choice Requires="wps">
            <w:drawing>
              <wp:anchor distT="0" distB="0" distL="114300" distR="114300" simplePos="0" relativeHeight="251661824" behindDoc="0" locked="0" layoutInCell="0" allowOverlap="1">
                <wp:simplePos x="0" y="0"/>
                <wp:positionH relativeFrom="column">
                  <wp:posOffset>-17780</wp:posOffset>
                </wp:positionH>
                <wp:positionV relativeFrom="page">
                  <wp:posOffset>791845</wp:posOffset>
                </wp:positionV>
                <wp:extent cx="5774690" cy="370840"/>
                <wp:effectExtent l="0" t="0" r="16510" b="10160"/>
                <wp:wrapSquare wrapText="bothSides"/>
                <wp:docPr id="65"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370840"/>
                        </a:xfrm>
                        <a:prstGeom prst="rect">
                          <a:avLst/>
                        </a:prstGeom>
                        <a:solidFill>
                          <a:srgbClr val="DDDDDD"/>
                        </a:solidFill>
                        <a:ln>
                          <a:noFill/>
                        </a:ln>
                        <a:effectLst>
                          <a:outerShdw dist="53882" dir="2700000" algn="ctr" rotWithShape="0">
                            <a:srgbClr val="C0C0C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B37C62" w:rsidRPr="00C813AF" w:rsidRDefault="00B37C62" w:rsidP="00B37C62">
                            <w:pPr>
                              <w:spacing w:before="60" w:after="0" w:line="240" w:lineRule="auto"/>
                              <w:jc w:val="both"/>
                              <w:rPr>
                                <w:rFonts w:ascii="Arial" w:hAnsi="Arial" w:cs="Arial"/>
                                <w:b/>
                                <w:sz w:val="24"/>
                                <w:szCs w:val="24"/>
                              </w:rPr>
                            </w:pPr>
                            <w:r>
                              <w:rPr>
                                <w:rFonts w:ascii="Arial" w:hAnsi="Arial" w:cs="Arial"/>
                                <w:b/>
                                <w:sz w:val="28"/>
                                <w:szCs w:val="24"/>
                              </w:rPr>
                              <w:t>2</w:t>
                            </w:r>
                            <w:r w:rsidRPr="000B2C58">
                              <w:rPr>
                                <w:rFonts w:ascii="Arial" w:hAnsi="Arial" w:cs="Arial"/>
                                <w:b/>
                                <w:sz w:val="28"/>
                                <w:szCs w:val="24"/>
                              </w:rPr>
                              <w:t>.1.</w:t>
                            </w:r>
                            <w:r>
                              <w:rPr>
                                <w:rFonts w:ascii="Arial" w:hAnsi="Arial" w:cs="Arial"/>
                                <w:b/>
                                <w:sz w:val="28"/>
                                <w:szCs w:val="24"/>
                              </w:rPr>
                              <w:t xml:space="preserve">3 Entstehung von Tsunamis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1.4pt;margin-top:62.35pt;width:454.7pt;height:29.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" o:allowincell="f" fillcolor="#ddd" stroked="f">
                <v:shadow on="t" color="silver" offset="3pt,3pt"/>
                <v:textbox>
                  <w:txbxContent>
                    <w:p w:rsidR="00B37C62" w:rsidRPr="00C813AF" w:rsidRDefault="00B37C62" w:rsidP="00B37C62">
                      <w:pPr>
                        <w:spacing w:before="60" w:after="0" w:line="240" w:lineRule="auto"/>
                        <w:jc w:val="both"/>
                        <w:rPr>
                          <w:rFonts w:ascii="Arial" w:hAnsi="Arial" w:cs="Arial"/>
                          <w:b/>
                          <w:sz w:val="24"/>
                          <w:szCs w:val="24"/>
                        </w:rPr>
                      </w:pPr>
                      <w:r>
                        <w:rPr>
                          <w:rFonts w:ascii="Arial" w:hAnsi="Arial" w:cs="Arial"/>
                          <w:b/>
                          <w:sz w:val="28"/>
                          <w:szCs w:val="24"/>
                        </w:rPr>
                        <w:t>2</w:t>
                      </w:r>
                      <w:r w:rsidRPr="000B2C58">
                        <w:rPr>
                          <w:rFonts w:ascii="Arial" w:hAnsi="Arial" w:cs="Arial"/>
                          <w:b/>
                          <w:sz w:val="28"/>
                          <w:szCs w:val="24"/>
                        </w:rPr>
                        <w:t>.1.</w:t>
                      </w:r>
                      <w:r>
                        <w:rPr>
                          <w:rFonts w:ascii="Arial" w:hAnsi="Arial" w:cs="Arial"/>
                          <w:b/>
                          <w:sz w:val="28"/>
                          <w:szCs w:val="24"/>
                        </w:rPr>
                        <w:t xml:space="preserve">3 Entstehung von Tsunamis </w:t>
                      </w:r>
                    </w:p>
                  </w:txbxContent>
                </v:textbox>
                <w10:wrap type="square" anchory="page"/>
              </v:shape>
            </w:pict>
          </mc:Fallback>
        </mc:AlternateContent>
      </w:r>
    </w:p>
    <w:p w:rsidR="00B37C62" w:rsidRDefault="00896847" w:rsidP="00B37C62">
      <w:pPr>
        <w:spacing w:after="0" w:line="240" w:lineRule="auto"/>
        <w:rPr>
          <w:rFonts w:ascii="Arial" w:hAnsi="Arial" w:cs="Arial"/>
          <w:sz w:val="24"/>
          <w:szCs w:val="24"/>
        </w:rPr>
      </w:pPr>
      <w:r>
        <w:rPr>
          <w:rFonts w:ascii="Arial" w:hAnsi="Arial" w:cs="Arial"/>
          <w:noProof/>
          <w:sz w:val="24"/>
          <w:szCs w:val="24"/>
          <w:lang w:eastAsia="de-DE"/>
        </w:rPr>
        <w:drawing>
          <wp:inline distT="0" distB="0" distL="0" distR="0">
            <wp:extent cx="5762625" cy="3543300"/>
            <wp:effectExtent l="19050" t="19050" r="9525"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62625" cy="3543300"/>
                    </a:xfrm>
                    <a:prstGeom prst="rect">
                      <a:avLst/>
                    </a:prstGeom>
                    <a:noFill/>
                    <a:ln w="9525" cmpd="sng">
                      <a:solidFill>
                        <a:srgbClr val="5B9BD5"/>
                      </a:solidFill>
                      <a:miter lim="800000"/>
                      <a:headEnd/>
                      <a:tailEnd/>
                    </a:ln>
                    <a:effectLst/>
                  </pic:spPr>
                </pic:pic>
              </a:graphicData>
            </a:graphic>
          </wp:inline>
        </w:drawing>
      </w:r>
    </w:p>
    <w:p w:rsidR="00B37C62" w:rsidRPr="004A70D8" w:rsidRDefault="00B37C62" w:rsidP="00B37C62">
      <w:pPr>
        <w:spacing w:after="0" w:line="240" w:lineRule="auto"/>
        <w:rPr>
          <w:rFonts w:ascii="Arial" w:hAnsi="Arial" w:cs="Arial"/>
          <w:sz w:val="8"/>
          <w:szCs w:val="24"/>
        </w:rPr>
      </w:pPr>
    </w:p>
    <w:p w:rsidR="00B37C62" w:rsidRDefault="00B37C62" w:rsidP="00B37C62">
      <w:pPr>
        <w:spacing w:after="0" w:line="240" w:lineRule="auto"/>
        <w:rPr>
          <w:rFonts w:ascii="Arial" w:hAnsi="Arial" w:cs="Arial"/>
          <w:sz w:val="24"/>
          <w:szCs w:val="24"/>
        </w:rPr>
      </w:pPr>
    </w:p>
    <w:p w:rsidR="00B37C62" w:rsidRPr="004A70D8" w:rsidRDefault="00B37C62" w:rsidP="00B37C62">
      <w:pPr>
        <w:spacing w:after="0" w:line="240" w:lineRule="auto"/>
        <w:rPr>
          <w:rFonts w:ascii="Arial" w:hAnsi="Arial" w:cs="Arial"/>
          <w:sz w:val="12"/>
          <w:szCs w:val="24"/>
        </w:rPr>
      </w:pPr>
    </w:p>
    <w:p w:rsidR="00B37C62" w:rsidRDefault="00B37C62" w:rsidP="00B37C62">
      <w:pPr>
        <w:spacing w:after="0" w:line="240" w:lineRule="auto"/>
        <w:jc w:val="both"/>
        <w:rPr>
          <w:rFonts w:ascii="Arial" w:hAnsi="Arial" w:cs="Arial"/>
          <w:sz w:val="24"/>
          <w:szCs w:val="24"/>
        </w:rPr>
      </w:pPr>
      <w:r>
        <w:rPr>
          <w:rFonts w:ascii="Arial" w:hAnsi="Arial" w:cs="Arial"/>
          <w:sz w:val="24"/>
          <w:szCs w:val="24"/>
        </w:rPr>
        <w:t>Tsunamis werden meistens durch starke Erdbeben unter dem Ozeanboden ausge</w:t>
      </w:r>
      <w:r w:rsidR="00D01310">
        <w:rPr>
          <w:rFonts w:ascii="Arial" w:hAnsi="Arial" w:cs="Arial"/>
          <w:sz w:val="24"/>
          <w:szCs w:val="24"/>
        </w:rPr>
        <w:softHyphen/>
      </w:r>
      <w:r>
        <w:rPr>
          <w:rFonts w:ascii="Arial" w:hAnsi="Arial" w:cs="Arial"/>
          <w:sz w:val="24"/>
          <w:szCs w:val="24"/>
        </w:rPr>
        <w:t xml:space="preserve">löst. Im März 1964 ließ ein Erdbeben in Alaska das Wasser über 70 Meter auf das Festland auflaufen. </w:t>
      </w:r>
    </w:p>
    <w:p w:rsidR="00B37C62" w:rsidRDefault="00B37C62" w:rsidP="00B37C62">
      <w:pPr>
        <w:spacing w:after="0" w:line="240" w:lineRule="auto"/>
        <w:jc w:val="both"/>
        <w:rPr>
          <w:rFonts w:ascii="Arial" w:hAnsi="Arial" w:cs="Arial"/>
          <w:sz w:val="24"/>
          <w:szCs w:val="24"/>
        </w:rPr>
      </w:pPr>
      <w:r>
        <w:rPr>
          <w:rFonts w:ascii="Arial" w:hAnsi="Arial" w:cs="Arial"/>
          <w:sz w:val="24"/>
          <w:szCs w:val="24"/>
        </w:rPr>
        <w:t>Seltener sind Tsunamis infolge von Vulkanausbrüchen oder untermeerischen Erd</w:t>
      </w:r>
      <w:r w:rsidR="00D01310">
        <w:rPr>
          <w:rFonts w:ascii="Arial" w:hAnsi="Arial" w:cs="Arial"/>
          <w:sz w:val="24"/>
          <w:szCs w:val="24"/>
        </w:rPr>
        <w:softHyphen/>
      </w:r>
      <w:r>
        <w:rPr>
          <w:rFonts w:ascii="Arial" w:hAnsi="Arial" w:cs="Arial"/>
          <w:sz w:val="24"/>
          <w:szCs w:val="24"/>
        </w:rPr>
        <w:t xml:space="preserve">rutschen. 1883 explodierte der Vulkan Krakatau in Indonesien. Er verursachte eine 35 Meter hohe Tsunami-Welle. Vor 8 000 Jahren gab es eine große Rutschung vor der norwegischen Küste. Eine 30 Meter hohe Flutwelle überschwemmte Teile Großbritanniens und Islands. </w:t>
      </w:r>
    </w:p>
    <w:p w:rsidR="00B37C62" w:rsidRDefault="00B37C62" w:rsidP="00B37C62">
      <w:pPr>
        <w:spacing w:after="0" w:line="240" w:lineRule="auto"/>
        <w:jc w:val="both"/>
        <w:rPr>
          <w:rFonts w:ascii="Arial" w:hAnsi="Arial" w:cs="Arial"/>
          <w:sz w:val="24"/>
          <w:szCs w:val="24"/>
        </w:rPr>
      </w:pPr>
      <w:r>
        <w:rPr>
          <w:rFonts w:ascii="Arial" w:hAnsi="Arial" w:cs="Arial"/>
          <w:sz w:val="24"/>
          <w:szCs w:val="24"/>
        </w:rPr>
        <w:t xml:space="preserve">Auf hoher See wird ein Tsunami nicht bemerkt. Erst im Flachwasser türmen sich die Wassermassen auf. Vor der Ankunft der ersten Tsunami-Welle weicht das Wasser am Strand innerhalb weniger Minuten zurück. Dann strömen die Wassermassen wieder auf die Küste zu. </w:t>
      </w:r>
    </w:p>
    <w:p w:rsidR="00B37C62" w:rsidRDefault="00B37C62" w:rsidP="00B37C62">
      <w:pPr>
        <w:spacing w:after="0" w:line="240" w:lineRule="auto"/>
        <w:jc w:val="both"/>
        <w:rPr>
          <w:rFonts w:ascii="Arial" w:hAnsi="Arial" w:cs="Arial"/>
          <w:sz w:val="24"/>
          <w:szCs w:val="24"/>
        </w:rPr>
      </w:pPr>
      <w:r>
        <w:rPr>
          <w:rFonts w:ascii="Arial" w:hAnsi="Arial" w:cs="Arial"/>
          <w:sz w:val="24"/>
          <w:szCs w:val="24"/>
        </w:rPr>
        <w:t xml:space="preserve">Die erste Tsunami-Welle ist meistens nicht die größte. Manchmal folgen fünf oder sechs Wellen, die noch stärker sind. </w:t>
      </w:r>
    </w:p>
    <w:p w:rsidR="00B37C62" w:rsidRPr="004A70D8" w:rsidRDefault="00B37C62" w:rsidP="00B37C62">
      <w:pPr>
        <w:spacing w:after="0" w:line="240" w:lineRule="auto"/>
        <w:rPr>
          <w:rFonts w:ascii="Arial" w:hAnsi="Arial" w:cs="Arial"/>
          <w:sz w:val="12"/>
          <w:szCs w:val="24"/>
        </w:rPr>
      </w:pPr>
    </w:p>
    <w:p w:rsidR="00384636" w:rsidRDefault="00384636" w:rsidP="00384636">
      <w:pPr>
        <w:spacing w:after="0" w:line="240" w:lineRule="auto"/>
        <w:rPr>
          <w:rFonts w:ascii="Arial" w:hAnsi="Arial" w:cs="Arial"/>
          <w:sz w:val="20"/>
          <w:szCs w:val="20"/>
        </w:rPr>
      </w:pPr>
      <w:r w:rsidRPr="00A9037A">
        <w:rPr>
          <w:rFonts w:ascii="Arial" w:hAnsi="Arial" w:cs="Arial"/>
          <w:sz w:val="20"/>
          <w:szCs w:val="20"/>
        </w:rPr>
        <w:t xml:space="preserve">Schaubild und Text: WBF 2021, nach: </w:t>
      </w:r>
      <w:r>
        <w:rPr>
          <w:rFonts w:ascii="Arial" w:hAnsi="Arial" w:cs="Arial"/>
          <w:sz w:val="20"/>
          <w:szCs w:val="20"/>
        </w:rPr>
        <w:t>Bormann, Peter: Infoblatt Tsunami,</w:t>
      </w:r>
    </w:p>
    <w:p w:rsidR="00384636" w:rsidRPr="00A9037A" w:rsidRDefault="00370F16" w:rsidP="00384636">
      <w:pPr>
        <w:spacing w:after="0" w:line="240" w:lineRule="auto"/>
        <w:rPr>
          <w:rStyle w:val="Hyperlink"/>
          <w:rFonts w:ascii="Arial" w:hAnsi="Arial" w:cs="Arial"/>
          <w:sz w:val="20"/>
          <w:szCs w:val="20"/>
        </w:rPr>
      </w:pPr>
      <w:hyperlink r:id="rId51" w:history="1">
        <w:r w:rsidR="00384636" w:rsidRPr="00A9037A">
          <w:rPr>
            <w:rStyle w:val="Hyperlink"/>
            <w:rFonts w:ascii="Arial" w:hAnsi="Arial" w:cs="Arial"/>
            <w:sz w:val="20"/>
            <w:szCs w:val="20"/>
          </w:rPr>
          <w:t>http://media.gfz-potsdam.de/gfz/wv/doc/infothek/leaflets/InfoTsunami_dt.pdf</w:t>
        </w:r>
      </w:hyperlink>
    </w:p>
    <w:p w:rsidR="00B37C62" w:rsidRDefault="00B37C62" w:rsidP="00B37C62">
      <w:pPr>
        <w:spacing w:after="0" w:line="240" w:lineRule="auto"/>
        <w:rPr>
          <w:rFonts w:ascii="Arial" w:hAnsi="Arial" w:cs="Arial"/>
          <w:sz w:val="24"/>
          <w:szCs w:val="24"/>
        </w:rPr>
      </w:pPr>
    </w:p>
    <w:p w:rsidR="00B37C62" w:rsidRDefault="00B37C62" w:rsidP="00B37C62">
      <w:pPr>
        <w:spacing w:after="0" w:line="240" w:lineRule="auto"/>
        <w:rPr>
          <w:rFonts w:ascii="Arial" w:hAnsi="Arial" w:cs="Arial"/>
          <w:sz w:val="24"/>
          <w:szCs w:val="24"/>
        </w:rPr>
      </w:pPr>
    </w:p>
    <w:p w:rsidR="00B37C62" w:rsidRDefault="00B37C62" w:rsidP="00B37C62">
      <w:pPr>
        <w:spacing w:after="0" w:line="240" w:lineRule="auto"/>
        <w:rPr>
          <w:rFonts w:ascii="Arial" w:hAnsi="Arial" w:cs="Arial"/>
          <w:b/>
          <w:sz w:val="24"/>
          <w:szCs w:val="24"/>
        </w:rPr>
      </w:pPr>
      <w:r w:rsidRPr="00C5149B">
        <w:rPr>
          <w:rFonts w:ascii="Arial" w:hAnsi="Arial" w:cs="Arial"/>
          <w:b/>
          <w:sz w:val="24"/>
          <w:szCs w:val="24"/>
        </w:rPr>
        <w:t>Arbeitsaufträge:</w:t>
      </w:r>
    </w:p>
    <w:tbl>
      <w:tblPr>
        <w:tblW w:w="9072" w:type="dxa"/>
        <w:tblCellMar>
          <w:left w:w="0" w:type="dxa"/>
          <w:right w:w="0" w:type="dxa"/>
        </w:tblCellMar>
        <w:tblLook w:val="04A0" w:firstRow="1" w:lastRow="0" w:firstColumn="1" w:lastColumn="0" w:noHBand="0" w:noVBand="1"/>
      </w:tblPr>
      <w:tblGrid>
        <w:gridCol w:w="270"/>
        <w:gridCol w:w="375"/>
        <w:gridCol w:w="8427"/>
      </w:tblGrid>
      <w:tr w:rsidR="00B37C62" w:rsidRPr="001A0EB5" w:rsidTr="00370F16">
        <w:tc>
          <w:tcPr>
            <w:tcW w:w="270" w:type="dxa"/>
            <w:shd w:val="clear" w:color="auto" w:fill="auto"/>
            <w:tcMar>
              <w:left w:w="0" w:type="dxa"/>
              <w:right w:w="0" w:type="dxa"/>
            </w:tcMar>
          </w:tcPr>
          <w:p w:rsidR="00B37C62" w:rsidRPr="001A0EB5" w:rsidRDefault="00896847" w:rsidP="00370F16">
            <w:pPr>
              <w:spacing w:after="0" w:line="240" w:lineRule="auto"/>
              <w:rPr>
                <w:rFonts w:ascii="Arial" w:hAnsi="Arial" w:cs="Arial"/>
                <w:sz w:val="24"/>
                <w:szCs w:val="24"/>
              </w:rPr>
            </w:pPr>
            <w:r>
              <w:rPr>
                <w:rFonts w:ascii="Arial" w:hAnsi="Arial" w:cs="Arial"/>
                <w:noProof/>
                <w:sz w:val="24"/>
                <w:szCs w:val="24"/>
                <w:lang w:eastAsia="de-DE"/>
              </w:rPr>
              <w:drawing>
                <wp:inline distT="0" distB="0" distL="0" distR="0">
                  <wp:extent cx="161925" cy="161925"/>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375" w:type="dxa"/>
            <w:shd w:val="clear" w:color="auto" w:fill="auto"/>
            <w:tcMar>
              <w:left w:w="85" w:type="dxa"/>
              <w:right w:w="85" w:type="dxa"/>
            </w:tcMar>
          </w:tcPr>
          <w:p w:rsidR="00B37C62" w:rsidRPr="001A0EB5" w:rsidRDefault="00B37C62" w:rsidP="00370F16">
            <w:pPr>
              <w:spacing w:after="0" w:line="240" w:lineRule="auto"/>
              <w:jc w:val="both"/>
              <w:rPr>
                <w:rFonts w:ascii="Arial" w:hAnsi="Arial" w:cs="Arial"/>
                <w:sz w:val="24"/>
                <w:szCs w:val="24"/>
              </w:rPr>
            </w:pPr>
            <w:r w:rsidRPr="001A0EB5">
              <w:rPr>
                <w:rFonts w:ascii="Arial" w:hAnsi="Arial" w:cs="Arial"/>
                <w:sz w:val="24"/>
                <w:szCs w:val="24"/>
              </w:rPr>
              <w:t>1.</w:t>
            </w:r>
          </w:p>
        </w:tc>
        <w:tc>
          <w:tcPr>
            <w:tcW w:w="8427" w:type="dxa"/>
            <w:shd w:val="clear" w:color="auto" w:fill="auto"/>
          </w:tcPr>
          <w:p w:rsidR="00B37C62" w:rsidRPr="001A0EB5" w:rsidRDefault="00B37C62" w:rsidP="00370F16">
            <w:pPr>
              <w:spacing w:after="0" w:line="240" w:lineRule="auto"/>
              <w:jc w:val="both"/>
              <w:rPr>
                <w:rFonts w:ascii="Arial" w:hAnsi="Arial" w:cs="Arial"/>
                <w:sz w:val="24"/>
                <w:szCs w:val="24"/>
              </w:rPr>
            </w:pPr>
            <w:r>
              <w:rPr>
                <w:rFonts w:ascii="Arial" w:hAnsi="Arial" w:cs="Arial"/>
                <w:sz w:val="24"/>
                <w:szCs w:val="24"/>
              </w:rPr>
              <w:t xml:space="preserve">Erläutere die Entstehung eines Tsunami. </w:t>
            </w:r>
          </w:p>
        </w:tc>
      </w:tr>
      <w:tr w:rsidR="00B37C62" w:rsidRPr="001A0EB5" w:rsidTr="00370F16">
        <w:tc>
          <w:tcPr>
            <w:tcW w:w="270" w:type="dxa"/>
            <w:shd w:val="clear" w:color="auto" w:fill="auto"/>
            <w:tcMar>
              <w:left w:w="0" w:type="dxa"/>
              <w:right w:w="0" w:type="dxa"/>
            </w:tcMar>
          </w:tcPr>
          <w:p w:rsidR="00B37C62" w:rsidRPr="001A0EB5" w:rsidRDefault="00896847" w:rsidP="00370F16">
            <w:pPr>
              <w:spacing w:after="0" w:line="240" w:lineRule="auto"/>
              <w:rPr>
                <w:rFonts w:ascii="Arial" w:hAnsi="Arial" w:cs="Arial"/>
                <w:noProof/>
                <w:sz w:val="24"/>
                <w:szCs w:val="24"/>
                <w:lang w:eastAsia="de-DE"/>
              </w:rPr>
            </w:pPr>
            <w:r>
              <w:rPr>
                <w:noProof/>
                <w:lang w:eastAsia="de-DE"/>
              </w:rPr>
              <w:drawing>
                <wp:inline distT="0" distB="0" distL="0" distR="0">
                  <wp:extent cx="152400" cy="152400"/>
                  <wp:effectExtent l="0" t="0" r="0" b="0"/>
                  <wp:docPr id="20" name="Bild 20" descr="K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re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75" w:type="dxa"/>
            <w:shd w:val="clear" w:color="auto" w:fill="auto"/>
            <w:tcMar>
              <w:left w:w="85" w:type="dxa"/>
              <w:right w:w="85" w:type="dxa"/>
            </w:tcMar>
          </w:tcPr>
          <w:p w:rsidR="00B37C62" w:rsidRPr="001A0EB5" w:rsidRDefault="00B37C62" w:rsidP="00370F16">
            <w:pPr>
              <w:spacing w:after="0" w:line="240" w:lineRule="auto"/>
              <w:jc w:val="both"/>
              <w:rPr>
                <w:rFonts w:ascii="Arial" w:hAnsi="Arial" w:cs="Arial"/>
                <w:sz w:val="24"/>
                <w:szCs w:val="24"/>
              </w:rPr>
            </w:pPr>
            <w:r>
              <w:rPr>
                <w:rFonts w:ascii="Arial" w:hAnsi="Arial" w:cs="Arial"/>
                <w:sz w:val="24"/>
                <w:szCs w:val="24"/>
              </w:rPr>
              <w:t xml:space="preserve">2. </w:t>
            </w:r>
          </w:p>
        </w:tc>
        <w:tc>
          <w:tcPr>
            <w:tcW w:w="8427" w:type="dxa"/>
            <w:shd w:val="clear" w:color="auto" w:fill="auto"/>
          </w:tcPr>
          <w:p w:rsidR="00B37C62" w:rsidRDefault="00B37C62" w:rsidP="00370F16">
            <w:pPr>
              <w:spacing w:after="0" w:line="240" w:lineRule="auto"/>
              <w:jc w:val="both"/>
              <w:rPr>
                <w:rFonts w:ascii="Arial" w:hAnsi="Arial" w:cs="Arial"/>
                <w:sz w:val="24"/>
                <w:szCs w:val="24"/>
              </w:rPr>
            </w:pPr>
            <w:r>
              <w:rPr>
                <w:rFonts w:ascii="Arial" w:hAnsi="Arial" w:cs="Arial"/>
                <w:sz w:val="24"/>
                <w:szCs w:val="24"/>
              </w:rPr>
              <w:t xml:space="preserve">Berichte über die Auswirkungen von Tsunamis. </w:t>
            </w:r>
          </w:p>
        </w:tc>
      </w:tr>
    </w:tbl>
    <w:p w:rsidR="00B37C62" w:rsidRDefault="00B37C62" w:rsidP="00B37C62">
      <w:pPr>
        <w:spacing w:after="0" w:line="240" w:lineRule="auto"/>
        <w:rPr>
          <w:rStyle w:val="lbl"/>
          <w:rFonts w:ascii="Arial" w:hAnsi="Arial" w:cs="Arial"/>
          <w:sz w:val="24"/>
          <w:szCs w:val="24"/>
        </w:rPr>
      </w:pPr>
    </w:p>
    <w:p w:rsidR="00B37C62" w:rsidRDefault="00B37C62" w:rsidP="00B37C62">
      <w:pPr>
        <w:spacing w:after="0" w:line="240" w:lineRule="auto"/>
        <w:rPr>
          <w:rStyle w:val="lbl"/>
          <w:rFonts w:ascii="Arial" w:hAnsi="Arial" w:cs="Arial"/>
          <w:sz w:val="24"/>
          <w:szCs w:val="24"/>
        </w:rPr>
      </w:pPr>
    </w:p>
    <w:p w:rsidR="00B37C62" w:rsidRDefault="00B37C62">
      <w:pPr>
        <w:rPr>
          <w:rFonts w:ascii="Arial" w:hAnsi="Arial" w:cs="Arial"/>
          <w:sz w:val="6"/>
        </w:rPr>
        <w:sectPr w:rsidR="00B37C62">
          <w:headerReference w:type="default" r:id="rId52"/>
          <w:footerReference w:type="default" r:id="rId53"/>
          <w:pgSz w:w="11906" w:h="16838"/>
          <w:pgMar w:top="1417" w:right="1417" w:bottom="1134" w:left="1417" w:header="708" w:footer="708" w:gutter="0"/>
          <w:cols w:space="708"/>
          <w:docGrid w:linePitch="360"/>
        </w:sectPr>
      </w:pPr>
    </w:p>
    <w:p w:rsidR="00B37C62" w:rsidRDefault="00896847" w:rsidP="00B37C62">
      <w:pPr>
        <w:spacing w:after="0" w:line="240" w:lineRule="auto"/>
        <w:rPr>
          <w:rFonts w:ascii="Arial" w:hAnsi="Arial" w:cs="Arial"/>
          <w:b/>
          <w:sz w:val="24"/>
          <w:szCs w:val="24"/>
        </w:rPr>
      </w:pPr>
      <w:r>
        <w:rPr>
          <w:noProof/>
        </w:rPr>
        <w:lastRenderedPageBreak/>
        <mc:AlternateContent>
          <mc:Choice Requires="wps">
            <w:drawing>
              <wp:anchor distT="0" distB="0" distL="114300" distR="114300" simplePos="0" relativeHeight="251662848" behindDoc="0" locked="0" layoutInCell="0" allowOverlap="1">
                <wp:simplePos x="0" y="0"/>
                <wp:positionH relativeFrom="column">
                  <wp:posOffset>-17780</wp:posOffset>
                </wp:positionH>
                <wp:positionV relativeFrom="page">
                  <wp:posOffset>791845</wp:posOffset>
                </wp:positionV>
                <wp:extent cx="5774690" cy="370840"/>
                <wp:effectExtent l="0" t="0" r="16510" b="10160"/>
                <wp:wrapSquare wrapText="bothSides"/>
                <wp:docPr id="64"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370840"/>
                        </a:xfrm>
                        <a:prstGeom prst="rect">
                          <a:avLst/>
                        </a:prstGeom>
                        <a:solidFill>
                          <a:srgbClr val="DDDDDD"/>
                        </a:solidFill>
                        <a:ln>
                          <a:noFill/>
                        </a:ln>
                        <a:effectLst>
                          <a:outerShdw dist="53882" dir="2700000" algn="ctr" rotWithShape="0">
                            <a:srgbClr val="C0C0C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B37C62" w:rsidRPr="00C813AF" w:rsidRDefault="00B37C62" w:rsidP="00B37C62">
                            <w:pPr>
                              <w:spacing w:before="60" w:after="0" w:line="240" w:lineRule="auto"/>
                              <w:jc w:val="both"/>
                              <w:rPr>
                                <w:rFonts w:ascii="Arial" w:hAnsi="Arial" w:cs="Arial"/>
                                <w:b/>
                                <w:sz w:val="24"/>
                                <w:szCs w:val="24"/>
                              </w:rPr>
                            </w:pPr>
                            <w:r>
                              <w:rPr>
                                <w:rFonts w:ascii="Arial" w:hAnsi="Arial" w:cs="Arial"/>
                                <w:b/>
                                <w:sz w:val="28"/>
                                <w:szCs w:val="24"/>
                              </w:rPr>
                              <w:t>3</w:t>
                            </w:r>
                            <w:r w:rsidRPr="000B2C58">
                              <w:rPr>
                                <w:rFonts w:ascii="Arial" w:hAnsi="Arial" w:cs="Arial"/>
                                <w:b/>
                                <w:sz w:val="28"/>
                                <w:szCs w:val="24"/>
                              </w:rPr>
                              <w:t>.1.</w:t>
                            </w:r>
                            <w:r>
                              <w:rPr>
                                <w:rFonts w:ascii="Arial" w:hAnsi="Arial" w:cs="Arial"/>
                                <w:b/>
                                <w:sz w:val="28"/>
                                <w:szCs w:val="24"/>
                              </w:rPr>
                              <w:t>1 Entstehung und Ausbruch eines Vulkans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1.4pt;margin-top:62.35pt;width:454.7pt;height:29.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" o:allowincell="f" fillcolor="#ddd" stroked="f">
                <v:shadow on="t" color="silver" offset="3pt,3pt"/>
                <v:textbox>
                  <w:txbxContent>
                    <w:p w:rsidR="00B37C62" w:rsidRPr="00C813AF" w:rsidRDefault="00B37C62" w:rsidP="00B37C62">
                      <w:pPr>
                        <w:spacing w:before="60" w:after="0" w:line="240" w:lineRule="auto"/>
                        <w:jc w:val="both"/>
                        <w:rPr>
                          <w:rFonts w:ascii="Arial" w:hAnsi="Arial" w:cs="Arial"/>
                          <w:b/>
                          <w:sz w:val="24"/>
                          <w:szCs w:val="24"/>
                        </w:rPr>
                      </w:pPr>
                      <w:r>
                        <w:rPr>
                          <w:rFonts w:ascii="Arial" w:hAnsi="Arial" w:cs="Arial"/>
                          <w:b/>
                          <w:sz w:val="28"/>
                          <w:szCs w:val="24"/>
                        </w:rPr>
                        <w:t>3</w:t>
                      </w:r>
                      <w:r w:rsidRPr="000B2C58">
                        <w:rPr>
                          <w:rFonts w:ascii="Arial" w:hAnsi="Arial" w:cs="Arial"/>
                          <w:b/>
                          <w:sz w:val="28"/>
                          <w:szCs w:val="24"/>
                        </w:rPr>
                        <w:t>.1.</w:t>
                      </w:r>
                      <w:r>
                        <w:rPr>
                          <w:rFonts w:ascii="Arial" w:hAnsi="Arial" w:cs="Arial"/>
                          <w:b/>
                          <w:sz w:val="28"/>
                          <w:szCs w:val="24"/>
                        </w:rPr>
                        <w:t>1 Entstehung und Ausbruch eines Vulkans</w:t>
                      </w:r>
                    </w:p>
                  </w:txbxContent>
                </v:textbox>
                <w10:wrap type="squar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5103"/>
        <w:gridCol w:w="3969"/>
      </w:tblGrid>
      <w:tr w:rsidR="00B37C62" w:rsidTr="00370F16">
        <w:tc>
          <w:tcPr>
            <w:tcW w:w="5103" w:type="dxa"/>
            <w:shd w:val="clear" w:color="auto" w:fill="auto"/>
          </w:tcPr>
          <w:p w:rsidR="00B37C62" w:rsidRPr="00A70C9E" w:rsidRDefault="00896847" w:rsidP="00370F16">
            <w:pPr>
              <w:spacing w:after="0" w:line="240" w:lineRule="auto"/>
              <w:rPr>
                <w:rFonts w:ascii="Arial" w:hAnsi="Arial" w:cs="Arial"/>
                <w:sz w:val="24"/>
                <w:szCs w:val="24"/>
              </w:rPr>
            </w:pPr>
            <w:r>
              <w:rPr>
                <w:rFonts w:ascii="Arial" w:hAnsi="Arial" w:cs="Arial"/>
                <w:noProof/>
                <w:sz w:val="24"/>
                <w:szCs w:val="24"/>
                <w:lang w:eastAsia="de-DE"/>
              </w:rPr>
              <w:drawing>
                <wp:inline distT="0" distB="0" distL="0" distR="0">
                  <wp:extent cx="3114675" cy="3267075"/>
                  <wp:effectExtent l="19050" t="19050" r="9525" b="9525"/>
                  <wp:docPr id="21" name="Grafik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afik 9"/>
                          <pic:cNvPicPr>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114675" cy="3267075"/>
                          </a:xfrm>
                          <a:prstGeom prst="rect">
                            <a:avLst/>
                          </a:prstGeom>
                          <a:noFill/>
                          <a:ln w="6350" cmpd="sng">
                            <a:solidFill>
                              <a:srgbClr val="000000"/>
                            </a:solidFill>
                            <a:miter lim="800000"/>
                            <a:headEnd/>
                            <a:tailEnd/>
                          </a:ln>
                          <a:effectLst/>
                        </pic:spPr>
                      </pic:pic>
                    </a:graphicData>
                  </a:graphic>
                </wp:inline>
              </w:drawing>
            </w:r>
          </w:p>
        </w:tc>
        <w:tc>
          <w:tcPr>
            <w:tcW w:w="3969" w:type="dxa"/>
            <w:shd w:val="clear" w:color="auto" w:fill="auto"/>
          </w:tcPr>
          <w:p w:rsidR="00B37C62" w:rsidRPr="00A70C9E" w:rsidRDefault="00B37C62" w:rsidP="00370F16">
            <w:pPr>
              <w:spacing w:after="0" w:line="240" w:lineRule="auto"/>
              <w:jc w:val="both"/>
              <w:rPr>
                <w:rFonts w:ascii="Arial" w:hAnsi="Arial" w:cs="Arial"/>
                <w:sz w:val="24"/>
                <w:szCs w:val="24"/>
              </w:rPr>
            </w:pPr>
            <w:r w:rsidRPr="00A70C9E">
              <w:rPr>
                <w:rFonts w:ascii="Arial" w:hAnsi="Arial" w:cs="Arial"/>
                <w:sz w:val="24"/>
                <w:szCs w:val="24"/>
              </w:rPr>
              <w:t>Wenn zwei Platten zusammen</w:t>
            </w:r>
            <w:r w:rsidR="005D1AE0">
              <w:rPr>
                <w:rFonts w:ascii="Arial" w:hAnsi="Arial" w:cs="Arial"/>
                <w:sz w:val="24"/>
                <w:szCs w:val="24"/>
              </w:rPr>
              <w:softHyphen/>
            </w:r>
            <w:r w:rsidRPr="00A70C9E">
              <w:rPr>
                <w:rFonts w:ascii="Arial" w:hAnsi="Arial" w:cs="Arial"/>
                <w:sz w:val="24"/>
                <w:szCs w:val="24"/>
              </w:rPr>
              <w:t>stoßen, wird die schwerere Platte unter die leichtere gedrückt. Durch diese entgegengesetzte Reibung der beiden Platten schmilzt die ab</w:t>
            </w:r>
            <w:r w:rsidR="005D1AE0">
              <w:rPr>
                <w:rFonts w:ascii="Arial" w:hAnsi="Arial" w:cs="Arial"/>
                <w:sz w:val="24"/>
                <w:szCs w:val="24"/>
              </w:rPr>
              <w:softHyphen/>
            </w:r>
            <w:r w:rsidRPr="00A70C9E">
              <w:rPr>
                <w:rFonts w:ascii="Arial" w:hAnsi="Arial" w:cs="Arial"/>
                <w:sz w:val="24"/>
                <w:szCs w:val="24"/>
              </w:rPr>
              <w:t>tauchende Platte. Gleichzeitig steigt Magma auf. Magma ist heißes, ge</w:t>
            </w:r>
            <w:r w:rsidR="005D1AE0">
              <w:rPr>
                <w:rFonts w:ascii="Arial" w:hAnsi="Arial" w:cs="Arial"/>
                <w:sz w:val="24"/>
                <w:szCs w:val="24"/>
              </w:rPr>
              <w:softHyphen/>
            </w:r>
            <w:r w:rsidRPr="00A70C9E">
              <w:rPr>
                <w:rFonts w:ascii="Arial" w:hAnsi="Arial" w:cs="Arial"/>
                <w:sz w:val="24"/>
                <w:szCs w:val="24"/>
              </w:rPr>
              <w:t>schmolzenes Gestein im Erdinneren.</w:t>
            </w:r>
          </w:p>
          <w:p w:rsidR="00B37C62" w:rsidRPr="00A70C9E" w:rsidRDefault="00B37C62" w:rsidP="005D1AE0">
            <w:pPr>
              <w:spacing w:before="120" w:after="0" w:line="240" w:lineRule="auto"/>
              <w:jc w:val="both"/>
              <w:rPr>
                <w:rFonts w:ascii="Arial" w:hAnsi="Arial" w:cs="Arial"/>
                <w:sz w:val="20"/>
                <w:szCs w:val="20"/>
              </w:rPr>
            </w:pPr>
            <w:r w:rsidRPr="00A70C9E">
              <w:rPr>
                <w:rFonts w:ascii="Arial" w:hAnsi="Arial" w:cs="Arial"/>
                <w:sz w:val="24"/>
                <w:szCs w:val="24"/>
              </w:rPr>
              <w:t>Wenn zwei Platten sich voneinander wegbewegen, entsteht eine Spalte. Aus der Spalte kann Magma auf</w:t>
            </w:r>
            <w:r w:rsidR="005D1AE0">
              <w:rPr>
                <w:rFonts w:ascii="Arial" w:hAnsi="Arial" w:cs="Arial"/>
                <w:sz w:val="24"/>
                <w:szCs w:val="24"/>
              </w:rPr>
              <w:softHyphen/>
            </w:r>
            <w:r w:rsidRPr="00A70C9E">
              <w:rPr>
                <w:rFonts w:ascii="Arial" w:hAnsi="Arial" w:cs="Arial"/>
                <w:sz w:val="24"/>
                <w:szCs w:val="24"/>
              </w:rPr>
              <w:t>steigen. Diese Art von Vulkanen entsteht am Meeresgrund. Wenn genug Magma vorhanden ist, steigt es bis über den Meeresspiegel. So entstehen Inseln. Auf diese Weise entstand vor 20 Millionen Jahren Island und 1963 die zu Island gehö</w:t>
            </w:r>
            <w:r w:rsidR="005D1AE0">
              <w:rPr>
                <w:rFonts w:ascii="Arial" w:hAnsi="Arial" w:cs="Arial"/>
                <w:sz w:val="24"/>
                <w:szCs w:val="24"/>
              </w:rPr>
              <w:softHyphen/>
            </w:r>
            <w:r w:rsidRPr="00A70C9E">
              <w:rPr>
                <w:rFonts w:ascii="Arial" w:hAnsi="Arial" w:cs="Arial"/>
                <w:sz w:val="24"/>
                <w:szCs w:val="24"/>
              </w:rPr>
              <w:t xml:space="preserve">rende Insel Surtsey. </w:t>
            </w:r>
          </w:p>
        </w:tc>
      </w:tr>
    </w:tbl>
    <w:p w:rsidR="00B37C62" w:rsidRPr="0052461F" w:rsidRDefault="00B37C62" w:rsidP="00B37C62">
      <w:pPr>
        <w:spacing w:after="0" w:line="240" w:lineRule="auto"/>
        <w:rPr>
          <w:rFonts w:ascii="Arial" w:hAnsi="Arial" w:cs="Arial"/>
          <w:sz w:val="12"/>
          <w:szCs w:val="12"/>
        </w:rPr>
      </w:pPr>
    </w:p>
    <w:tbl>
      <w:tblPr>
        <w:tblW w:w="0" w:type="auto"/>
        <w:tblLayout w:type="fixed"/>
        <w:tblCellMar>
          <w:left w:w="0" w:type="dxa"/>
          <w:right w:w="0" w:type="dxa"/>
        </w:tblCellMar>
        <w:tblLook w:val="04A0" w:firstRow="1" w:lastRow="0" w:firstColumn="1" w:lastColumn="0" w:noHBand="0" w:noVBand="1"/>
      </w:tblPr>
      <w:tblGrid>
        <w:gridCol w:w="5103"/>
        <w:gridCol w:w="3969"/>
      </w:tblGrid>
      <w:tr w:rsidR="00B37C62" w:rsidRPr="0052461F" w:rsidTr="00370F16">
        <w:tc>
          <w:tcPr>
            <w:tcW w:w="5103" w:type="dxa"/>
            <w:shd w:val="clear" w:color="auto" w:fill="auto"/>
          </w:tcPr>
          <w:p w:rsidR="00B37C62" w:rsidRPr="00A70C9E" w:rsidRDefault="00896847" w:rsidP="00370F16">
            <w:pPr>
              <w:spacing w:after="0" w:line="240" w:lineRule="auto"/>
              <w:rPr>
                <w:rFonts w:ascii="Arial" w:hAnsi="Arial" w:cs="Arial"/>
                <w:sz w:val="24"/>
                <w:szCs w:val="24"/>
              </w:rPr>
            </w:pPr>
            <w:r>
              <w:rPr>
                <w:rFonts w:ascii="Arial" w:hAnsi="Arial" w:cs="Arial"/>
                <w:noProof/>
                <w:sz w:val="24"/>
                <w:szCs w:val="24"/>
                <w:lang w:eastAsia="de-DE"/>
              </w:rPr>
              <w:drawing>
                <wp:inline distT="0" distB="0" distL="0" distR="0">
                  <wp:extent cx="3114675" cy="3276600"/>
                  <wp:effectExtent l="19050" t="19050" r="9525" b="0"/>
                  <wp:docPr id="22" name="Bild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114675" cy="3276600"/>
                          </a:xfrm>
                          <a:prstGeom prst="rect">
                            <a:avLst/>
                          </a:prstGeom>
                          <a:noFill/>
                          <a:ln w="6350" cmpd="sng">
                            <a:solidFill>
                              <a:srgbClr val="000000"/>
                            </a:solidFill>
                            <a:miter lim="800000"/>
                            <a:headEnd/>
                            <a:tailEnd/>
                          </a:ln>
                          <a:effectLst/>
                        </pic:spPr>
                      </pic:pic>
                    </a:graphicData>
                  </a:graphic>
                </wp:inline>
              </w:drawing>
            </w:r>
          </w:p>
        </w:tc>
        <w:tc>
          <w:tcPr>
            <w:tcW w:w="3969" w:type="dxa"/>
            <w:shd w:val="clear" w:color="auto" w:fill="auto"/>
          </w:tcPr>
          <w:p w:rsidR="00B37C62" w:rsidRPr="00A70C9E" w:rsidRDefault="00B37C62" w:rsidP="00370F16">
            <w:pPr>
              <w:pStyle w:val="StandardWeb"/>
              <w:spacing w:before="0" w:beforeAutospacing="0" w:after="0" w:afterAutospacing="0"/>
              <w:jc w:val="both"/>
              <w:rPr>
                <w:rFonts w:ascii="Arial" w:hAnsi="Arial" w:cs="Arial"/>
              </w:rPr>
            </w:pPr>
            <w:r w:rsidRPr="00A70C9E">
              <w:rPr>
                <w:rFonts w:ascii="Arial" w:hAnsi="Arial" w:cs="Arial"/>
              </w:rPr>
              <w:t xml:space="preserve">Erhöht sich der Druck auf das Magma in einer Magmakammer, steigt es an die Oberfläche. Dabei lösen sich Gase aus dem Magma. Sie bilden Blasen, ähnlich wie beim Öffnen einer </w:t>
            </w:r>
            <w:r w:rsidR="005D1AE0">
              <w:rPr>
                <w:rFonts w:ascii="Arial" w:hAnsi="Arial" w:cs="Arial"/>
              </w:rPr>
              <w:t>Limonaden</w:t>
            </w:r>
            <w:r w:rsidRPr="00A70C9E">
              <w:rPr>
                <w:rFonts w:ascii="Arial" w:hAnsi="Arial" w:cs="Arial"/>
              </w:rPr>
              <w:t>flasche. Diese Gasblasen sind die treibende Kraft von Vulkanausbrüchen. Sie schäumen das Magma auf und drücken es an die Oberfläche.</w:t>
            </w:r>
          </w:p>
          <w:p w:rsidR="00B37C62" w:rsidRPr="00A70C9E" w:rsidRDefault="00B37C62" w:rsidP="00370F16">
            <w:pPr>
              <w:pStyle w:val="StandardWeb"/>
              <w:spacing w:before="120" w:beforeAutospacing="0" w:after="0" w:afterAutospacing="0"/>
              <w:jc w:val="both"/>
              <w:rPr>
                <w:rFonts w:ascii="Arial" w:hAnsi="Arial" w:cs="Arial"/>
              </w:rPr>
            </w:pPr>
            <w:r w:rsidRPr="00A70C9E">
              <w:rPr>
                <w:rFonts w:ascii="Arial" w:hAnsi="Arial" w:cs="Arial"/>
              </w:rPr>
              <w:t>Bei sehr flüssigem Magma können die Gasblasen leicht entweichen. Die Gase treten bei einem solchen Vulkanausbruch als Lavafontänen aus. Bei zähflüssigem Magma kön</w:t>
            </w:r>
            <w:r w:rsidR="005D1AE0">
              <w:rPr>
                <w:rFonts w:ascii="Arial" w:hAnsi="Arial" w:cs="Arial"/>
              </w:rPr>
              <w:softHyphen/>
            </w:r>
            <w:r w:rsidRPr="00A70C9E">
              <w:rPr>
                <w:rFonts w:ascii="Arial" w:hAnsi="Arial" w:cs="Arial"/>
              </w:rPr>
              <w:t>nen sich die Gase nicht so einfach durch das Magma bewegen. Da</w:t>
            </w:r>
            <w:r w:rsidR="005D1AE0">
              <w:rPr>
                <w:rFonts w:ascii="Arial" w:hAnsi="Arial" w:cs="Arial"/>
              </w:rPr>
              <w:softHyphen/>
            </w:r>
            <w:r w:rsidRPr="00A70C9E">
              <w:rPr>
                <w:rFonts w:ascii="Arial" w:hAnsi="Arial" w:cs="Arial"/>
              </w:rPr>
              <w:t>durch baut sich Druck auf. Er löst sich später durch starke Explo</w:t>
            </w:r>
            <w:r w:rsidR="005D1AE0">
              <w:rPr>
                <w:rFonts w:ascii="Arial" w:hAnsi="Arial" w:cs="Arial"/>
              </w:rPr>
              <w:softHyphen/>
            </w:r>
            <w:r w:rsidRPr="00A70C9E">
              <w:rPr>
                <w:rFonts w:ascii="Arial" w:hAnsi="Arial" w:cs="Arial"/>
              </w:rPr>
              <w:t xml:space="preserve">sionen. </w:t>
            </w:r>
          </w:p>
        </w:tc>
      </w:tr>
    </w:tbl>
    <w:p w:rsidR="00B37C62" w:rsidRPr="00DA4BF1" w:rsidRDefault="00B37C62" w:rsidP="00B37C62">
      <w:pPr>
        <w:spacing w:after="0" w:line="240" w:lineRule="auto"/>
        <w:rPr>
          <w:rFonts w:ascii="Arial" w:hAnsi="Arial" w:cs="Arial"/>
          <w:sz w:val="8"/>
          <w:szCs w:val="24"/>
        </w:rPr>
      </w:pPr>
    </w:p>
    <w:p w:rsidR="00B37C62" w:rsidRPr="007409B0" w:rsidRDefault="00B37C62" w:rsidP="00B37C62">
      <w:pPr>
        <w:spacing w:after="0" w:line="240" w:lineRule="auto"/>
        <w:rPr>
          <w:rFonts w:ascii="Arial" w:hAnsi="Arial" w:cs="Arial"/>
          <w:sz w:val="20"/>
          <w:szCs w:val="20"/>
        </w:rPr>
      </w:pPr>
      <w:r w:rsidRPr="007409B0">
        <w:rPr>
          <w:rFonts w:ascii="Arial" w:hAnsi="Arial" w:cs="Arial"/>
          <w:sz w:val="20"/>
          <w:szCs w:val="20"/>
        </w:rPr>
        <w:t xml:space="preserve">Quelle: WBF 2021; </w:t>
      </w:r>
      <w:r w:rsidR="00384636">
        <w:rPr>
          <w:rFonts w:ascii="Arial" w:hAnsi="Arial" w:cs="Arial"/>
          <w:sz w:val="20"/>
          <w:szCs w:val="20"/>
        </w:rPr>
        <w:t xml:space="preserve">Schaubilder: </w:t>
      </w:r>
      <w:r>
        <w:rPr>
          <w:rFonts w:ascii="Arial" w:hAnsi="Arial" w:cs="Arial"/>
          <w:sz w:val="20"/>
          <w:szCs w:val="20"/>
        </w:rPr>
        <w:t xml:space="preserve">Shutterstock; </w:t>
      </w:r>
      <w:r w:rsidR="00384636">
        <w:rPr>
          <w:rFonts w:ascii="Arial" w:hAnsi="Arial" w:cs="Arial"/>
          <w:sz w:val="20"/>
          <w:szCs w:val="20"/>
        </w:rPr>
        <w:t xml:space="preserve">Wissensplattform eskp.de, </w:t>
      </w:r>
      <w:hyperlink r:id="rId56" w:history="1">
        <w:r w:rsidRPr="001D42EC">
          <w:rPr>
            <w:rStyle w:val="Hyperlink"/>
            <w:rFonts w:ascii="Arial" w:hAnsi="Arial" w:cs="Arial"/>
            <w:sz w:val="20"/>
            <w:szCs w:val="20"/>
          </w:rPr>
          <w:t>https://www.eskp.de/grundlagen/naturgefahren/fragen-und-antworten-zum-thema-vulkane-935252/</w:t>
        </w:r>
      </w:hyperlink>
      <w:r>
        <w:rPr>
          <w:rFonts w:ascii="Arial" w:hAnsi="Arial" w:cs="Arial"/>
          <w:sz w:val="20"/>
          <w:szCs w:val="20"/>
        </w:rPr>
        <w:t xml:space="preserve">; </w:t>
      </w:r>
      <w:hyperlink r:id="rId57" w:history="1">
        <w:r w:rsidRPr="00A11E88">
          <w:rPr>
            <w:rStyle w:val="Hyperlink"/>
            <w:rFonts w:ascii="Arial" w:hAnsi="Arial" w:cs="Arial"/>
            <w:sz w:val="20"/>
            <w:szCs w:val="20"/>
          </w:rPr>
          <w:t>https://universe.dk/de/mach-dich-schlau/vulkan</w:t>
        </w:r>
      </w:hyperlink>
      <w:r>
        <w:rPr>
          <w:rFonts w:ascii="Arial" w:hAnsi="Arial" w:cs="Arial"/>
          <w:sz w:val="20"/>
          <w:szCs w:val="20"/>
        </w:rPr>
        <w:t xml:space="preserve"> </w:t>
      </w:r>
    </w:p>
    <w:p w:rsidR="00B37C62" w:rsidRPr="00384636" w:rsidRDefault="00B37C62" w:rsidP="00B37C62">
      <w:pPr>
        <w:spacing w:after="0" w:line="240" w:lineRule="auto"/>
        <w:rPr>
          <w:rFonts w:ascii="Arial" w:hAnsi="Arial" w:cs="Arial"/>
          <w:sz w:val="20"/>
          <w:szCs w:val="24"/>
        </w:rPr>
      </w:pPr>
    </w:p>
    <w:p w:rsidR="00B37C62" w:rsidRPr="00C5149B" w:rsidRDefault="00B37C62" w:rsidP="00B37C62">
      <w:pPr>
        <w:spacing w:after="0" w:line="240" w:lineRule="auto"/>
        <w:rPr>
          <w:rFonts w:ascii="Arial" w:hAnsi="Arial" w:cs="Arial"/>
          <w:b/>
          <w:sz w:val="24"/>
          <w:szCs w:val="24"/>
        </w:rPr>
      </w:pPr>
      <w:r w:rsidRPr="00C5149B">
        <w:rPr>
          <w:rFonts w:ascii="Arial" w:hAnsi="Arial" w:cs="Arial"/>
          <w:b/>
          <w:sz w:val="24"/>
          <w:szCs w:val="24"/>
        </w:rPr>
        <w:t>Arbeitsaufträge:</w:t>
      </w:r>
    </w:p>
    <w:tbl>
      <w:tblPr>
        <w:tblW w:w="9072" w:type="dxa"/>
        <w:tblCellMar>
          <w:left w:w="0" w:type="dxa"/>
          <w:right w:w="0" w:type="dxa"/>
        </w:tblCellMar>
        <w:tblLook w:val="04A0" w:firstRow="1" w:lastRow="0" w:firstColumn="1" w:lastColumn="0" w:noHBand="0" w:noVBand="1"/>
      </w:tblPr>
      <w:tblGrid>
        <w:gridCol w:w="255"/>
        <w:gridCol w:w="375"/>
        <w:gridCol w:w="8442"/>
      </w:tblGrid>
      <w:tr w:rsidR="00B37C62" w:rsidRPr="001A0EB5" w:rsidTr="00370F16">
        <w:tc>
          <w:tcPr>
            <w:tcW w:w="245" w:type="dxa"/>
            <w:shd w:val="clear" w:color="auto" w:fill="auto"/>
            <w:tcMar>
              <w:left w:w="0" w:type="dxa"/>
              <w:right w:w="0" w:type="dxa"/>
            </w:tcMar>
          </w:tcPr>
          <w:p w:rsidR="00B37C62" w:rsidRPr="001A0EB5" w:rsidRDefault="00896847" w:rsidP="00370F16">
            <w:pPr>
              <w:spacing w:after="0" w:line="240" w:lineRule="auto"/>
              <w:rPr>
                <w:rFonts w:ascii="Arial" w:hAnsi="Arial" w:cs="Arial"/>
                <w:sz w:val="24"/>
                <w:szCs w:val="24"/>
              </w:rPr>
            </w:pPr>
            <w:r>
              <w:rPr>
                <w:rFonts w:ascii="Arial" w:hAnsi="Arial" w:cs="Arial"/>
                <w:noProof/>
                <w:sz w:val="24"/>
                <w:szCs w:val="24"/>
                <w:lang w:eastAsia="de-DE"/>
              </w:rPr>
              <w:drawing>
                <wp:inline distT="0" distB="0" distL="0" distR="0">
                  <wp:extent cx="161925" cy="161925"/>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375" w:type="dxa"/>
            <w:shd w:val="clear" w:color="auto" w:fill="auto"/>
            <w:tcMar>
              <w:left w:w="85" w:type="dxa"/>
              <w:right w:w="85" w:type="dxa"/>
            </w:tcMar>
          </w:tcPr>
          <w:p w:rsidR="00B37C62" w:rsidRPr="001A0EB5" w:rsidRDefault="00B37C62" w:rsidP="00370F16">
            <w:pPr>
              <w:spacing w:after="0" w:line="240" w:lineRule="auto"/>
              <w:jc w:val="both"/>
              <w:rPr>
                <w:rFonts w:ascii="Arial" w:hAnsi="Arial" w:cs="Arial"/>
                <w:sz w:val="24"/>
                <w:szCs w:val="24"/>
              </w:rPr>
            </w:pPr>
            <w:r w:rsidRPr="001A0EB5">
              <w:rPr>
                <w:rFonts w:ascii="Arial" w:hAnsi="Arial" w:cs="Arial"/>
                <w:sz w:val="24"/>
                <w:szCs w:val="24"/>
              </w:rPr>
              <w:t>1.</w:t>
            </w:r>
          </w:p>
        </w:tc>
        <w:tc>
          <w:tcPr>
            <w:tcW w:w="8452" w:type="dxa"/>
            <w:shd w:val="clear" w:color="auto" w:fill="auto"/>
          </w:tcPr>
          <w:p w:rsidR="00B37C62" w:rsidRPr="001A0EB5" w:rsidRDefault="00B37C62" w:rsidP="00370F16">
            <w:pPr>
              <w:spacing w:after="0" w:line="240" w:lineRule="auto"/>
              <w:jc w:val="both"/>
              <w:rPr>
                <w:rFonts w:ascii="Arial" w:hAnsi="Arial" w:cs="Arial"/>
                <w:sz w:val="24"/>
                <w:szCs w:val="24"/>
              </w:rPr>
            </w:pPr>
            <w:r>
              <w:rPr>
                <w:rFonts w:ascii="Arial" w:hAnsi="Arial" w:cs="Arial"/>
                <w:sz w:val="24"/>
                <w:szCs w:val="24"/>
              </w:rPr>
              <w:t xml:space="preserve">Erkläre die Entstehung eines Vulkans. </w:t>
            </w:r>
          </w:p>
        </w:tc>
      </w:tr>
      <w:tr w:rsidR="00B37C62" w:rsidRPr="001A0EB5" w:rsidTr="00370F16">
        <w:tc>
          <w:tcPr>
            <w:tcW w:w="245" w:type="dxa"/>
            <w:shd w:val="clear" w:color="auto" w:fill="auto"/>
            <w:tcMar>
              <w:left w:w="0" w:type="dxa"/>
              <w:right w:w="0" w:type="dxa"/>
            </w:tcMar>
          </w:tcPr>
          <w:p w:rsidR="00B37C62" w:rsidRPr="001A0EB5" w:rsidRDefault="00896847" w:rsidP="00370F16">
            <w:pPr>
              <w:spacing w:after="0" w:line="240" w:lineRule="auto"/>
              <w:rPr>
                <w:rFonts w:ascii="Arial" w:hAnsi="Arial" w:cs="Arial"/>
                <w:noProof/>
                <w:sz w:val="24"/>
                <w:szCs w:val="24"/>
                <w:lang w:eastAsia="de-DE"/>
              </w:rPr>
            </w:pPr>
            <w:r>
              <w:rPr>
                <w:rFonts w:ascii="Arial" w:hAnsi="Arial" w:cs="Arial"/>
                <w:noProof/>
                <w:sz w:val="24"/>
                <w:szCs w:val="24"/>
                <w:lang w:eastAsia="de-DE"/>
              </w:rPr>
              <w:drawing>
                <wp:inline distT="0" distB="0" distL="0" distR="0">
                  <wp:extent cx="161925" cy="161925"/>
                  <wp:effectExtent l="0" t="0" r="0"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375" w:type="dxa"/>
            <w:shd w:val="clear" w:color="auto" w:fill="auto"/>
            <w:tcMar>
              <w:left w:w="85" w:type="dxa"/>
              <w:right w:w="85" w:type="dxa"/>
            </w:tcMar>
          </w:tcPr>
          <w:p w:rsidR="00B37C62" w:rsidRPr="001A0EB5" w:rsidRDefault="00B37C62" w:rsidP="00370F16">
            <w:pPr>
              <w:spacing w:after="0" w:line="240" w:lineRule="auto"/>
              <w:jc w:val="both"/>
              <w:rPr>
                <w:rFonts w:ascii="Arial" w:hAnsi="Arial" w:cs="Arial"/>
                <w:sz w:val="24"/>
                <w:szCs w:val="24"/>
              </w:rPr>
            </w:pPr>
            <w:r>
              <w:rPr>
                <w:rFonts w:ascii="Arial" w:hAnsi="Arial" w:cs="Arial"/>
                <w:sz w:val="24"/>
                <w:szCs w:val="24"/>
              </w:rPr>
              <w:t xml:space="preserve">2. </w:t>
            </w:r>
          </w:p>
        </w:tc>
        <w:tc>
          <w:tcPr>
            <w:tcW w:w="8452" w:type="dxa"/>
            <w:shd w:val="clear" w:color="auto" w:fill="auto"/>
          </w:tcPr>
          <w:p w:rsidR="00B37C62" w:rsidRDefault="00B37C62" w:rsidP="00370F16">
            <w:pPr>
              <w:spacing w:after="0" w:line="240" w:lineRule="auto"/>
              <w:jc w:val="both"/>
              <w:rPr>
                <w:rFonts w:ascii="Arial" w:hAnsi="Arial" w:cs="Arial"/>
                <w:sz w:val="24"/>
                <w:szCs w:val="24"/>
              </w:rPr>
            </w:pPr>
            <w:r>
              <w:rPr>
                <w:rFonts w:ascii="Arial" w:hAnsi="Arial" w:cs="Arial"/>
                <w:sz w:val="24"/>
                <w:szCs w:val="24"/>
              </w:rPr>
              <w:t xml:space="preserve">Erläutere, wie es zu einem Vulkanausbruch kommt. </w:t>
            </w:r>
          </w:p>
        </w:tc>
      </w:tr>
    </w:tbl>
    <w:p w:rsidR="00B37C62" w:rsidRDefault="00B37C62" w:rsidP="00B37C62">
      <w:pPr>
        <w:spacing w:after="0" w:line="240" w:lineRule="auto"/>
        <w:rPr>
          <w:rStyle w:val="lbl"/>
          <w:rFonts w:ascii="Arial" w:hAnsi="Arial" w:cs="Arial"/>
          <w:sz w:val="2"/>
          <w:szCs w:val="2"/>
        </w:rPr>
        <w:sectPr w:rsidR="00B37C62">
          <w:headerReference w:type="default" r:id="rId58"/>
          <w:footerReference w:type="default" r:id="rId59"/>
          <w:pgSz w:w="11906" w:h="16838"/>
          <w:pgMar w:top="1417" w:right="1417" w:bottom="1134" w:left="1417" w:header="708" w:footer="708" w:gutter="0"/>
          <w:cols w:space="708"/>
          <w:docGrid w:linePitch="360"/>
        </w:sectPr>
      </w:pPr>
    </w:p>
    <w:p w:rsidR="00B37C62" w:rsidRDefault="00896847" w:rsidP="00B37C62">
      <w:pPr>
        <w:spacing w:after="0" w:line="240" w:lineRule="auto"/>
        <w:rPr>
          <w:rFonts w:ascii="Arial" w:hAnsi="Arial" w:cs="Arial"/>
          <w:b/>
          <w:sz w:val="24"/>
          <w:szCs w:val="24"/>
        </w:rPr>
      </w:pPr>
      <w:r>
        <w:rPr>
          <w:noProof/>
        </w:rPr>
        <w:lastRenderedPageBreak/>
        <mc:AlternateContent>
          <mc:Choice Requires="wps">
            <w:drawing>
              <wp:anchor distT="0" distB="0" distL="114300" distR="114300" simplePos="0" relativeHeight="251663872" behindDoc="0" locked="0" layoutInCell="0" allowOverlap="1">
                <wp:simplePos x="0" y="0"/>
                <wp:positionH relativeFrom="margin">
                  <wp:posOffset>-635</wp:posOffset>
                </wp:positionH>
                <wp:positionV relativeFrom="page">
                  <wp:posOffset>791845</wp:posOffset>
                </wp:positionV>
                <wp:extent cx="5774690" cy="370840"/>
                <wp:effectExtent l="0" t="0" r="16510" b="10160"/>
                <wp:wrapSquare wrapText="bothSides"/>
                <wp:docPr id="31"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370840"/>
                        </a:xfrm>
                        <a:prstGeom prst="rect">
                          <a:avLst/>
                        </a:prstGeom>
                        <a:solidFill>
                          <a:srgbClr val="DDDDDD"/>
                        </a:solidFill>
                        <a:ln>
                          <a:noFill/>
                        </a:ln>
                        <a:effectLst>
                          <a:outerShdw dist="53882" dir="2700000" algn="ctr" rotWithShape="0">
                            <a:srgbClr val="C0C0C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B37C62" w:rsidRPr="00C813AF" w:rsidRDefault="00B37C62" w:rsidP="00B37C62">
                            <w:pPr>
                              <w:spacing w:before="60" w:after="0" w:line="240" w:lineRule="auto"/>
                              <w:jc w:val="both"/>
                              <w:rPr>
                                <w:rFonts w:ascii="Arial" w:hAnsi="Arial" w:cs="Arial"/>
                                <w:b/>
                                <w:sz w:val="24"/>
                                <w:szCs w:val="24"/>
                              </w:rPr>
                            </w:pPr>
                            <w:r>
                              <w:rPr>
                                <w:rFonts w:ascii="Arial" w:hAnsi="Arial" w:cs="Arial"/>
                                <w:b/>
                                <w:sz w:val="28"/>
                                <w:szCs w:val="24"/>
                              </w:rPr>
                              <w:t>3</w:t>
                            </w:r>
                            <w:r w:rsidRPr="000B2C58">
                              <w:rPr>
                                <w:rFonts w:ascii="Arial" w:hAnsi="Arial" w:cs="Arial"/>
                                <w:b/>
                                <w:sz w:val="28"/>
                                <w:szCs w:val="24"/>
                              </w:rPr>
                              <w:t>.1.</w:t>
                            </w:r>
                            <w:r>
                              <w:rPr>
                                <w:rFonts w:ascii="Arial" w:hAnsi="Arial" w:cs="Arial"/>
                                <w:b/>
                                <w:sz w:val="28"/>
                                <w:szCs w:val="24"/>
                              </w:rPr>
                              <w:t>3 Der Pazifische Feuerring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05pt;margin-top:62.35pt;width:454.7pt;height:29.2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" o:allowincell="f" fillcolor="#ddd" stroked="f">
                <v:shadow on="t" color="silver" offset="3pt,3pt"/>
                <v:textbox>
                  <w:txbxContent>
                    <w:p w:rsidR="00B37C62" w:rsidRPr="00C813AF" w:rsidRDefault="00B37C62" w:rsidP="00B37C62">
                      <w:pPr>
                        <w:spacing w:before="60" w:after="0" w:line="240" w:lineRule="auto"/>
                        <w:jc w:val="both"/>
                        <w:rPr>
                          <w:rFonts w:ascii="Arial" w:hAnsi="Arial" w:cs="Arial"/>
                          <w:b/>
                          <w:sz w:val="24"/>
                          <w:szCs w:val="24"/>
                        </w:rPr>
                      </w:pPr>
                      <w:r>
                        <w:rPr>
                          <w:rFonts w:ascii="Arial" w:hAnsi="Arial" w:cs="Arial"/>
                          <w:b/>
                          <w:sz w:val="28"/>
                          <w:szCs w:val="24"/>
                        </w:rPr>
                        <w:t>3</w:t>
                      </w:r>
                      <w:r w:rsidRPr="000B2C58">
                        <w:rPr>
                          <w:rFonts w:ascii="Arial" w:hAnsi="Arial" w:cs="Arial"/>
                          <w:b/>
                          <w:sz w:val="28"/>
                          <w:szCs w:val="24"/>
                        </w:rPr>
                        <w:t>.1.</w:t>
                      </w:r>
                      <w:r>
                        <w:rPr>
                          <w:rFonts w:ascii="Arial" w:hAnsi="Arial" w:cs="Arial"/>
                          <w:b/>
                          <w:sz w:val="28"/>
                          <w:szCs w:val="24"/>
                        </w:rPr>
                        <w:t>3 Der Pazifische Feuerring</w:t>
                      </w:r>
                    </w:p>
                  </w:txbxContent>
                </v:textbox>
                <w10:wrap type="square" anchorx="margin" anchory="page"/>
              </v:shape>
            </w:pict>
          </mc:Fallback>
        </mc:AlternateContent>
      </w:r>
    </w:p>
    <w:p w:rsidR="00B37C62" w:rsidRDefault="00896847" w:rsidP="00B37C62">
      <w:pPr>
        <w:spacing w:after="0" w:line="240" w:lineRule="auto"/>
        <w:rPr>
          <w:rFonts w:ascii="Arial" w:hAnsi="Arial" w:cs="Arial"/>
          <w:sz w:val="24"/>
          <w:szCs w:val="24"/>
        </w:rPr>
      </w:pPr>
      <w:r>
        <w:rPr>
          <w:rFonts w:ascii="Arial" w:hAnsi="Arial" w:cs="Arial"/>
          <w:noProof/>
          <w:sz w:val="24"/>
          <w:szCs w:val="24"/>
          <w:lang w:eastAsia="de-DE"/>
        </w:rPr>
        <w:drawing>
          <wp:inline distT="0" distB="0" distL="0" distR="0">
            <wp:extent cx="5762625" cy="3238500"/>
            <wp:effectExtent l="19050" t="19050" r="9525"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2625" cy="3238500"/>
                    </a:xfrm>
                    <a:prstGeom prst="rect">
                      <a:avLst/>
                    </a:prstGeom>
                    <a:noFill/>
                    <a:ln w="9525" cmpd="sng">
                      <a:solidFill>
                        <a:srgbClr val="000000"/>
                      </a:solidFill>
                      <a:miter lim="800000"/>
                      <a:headEnd/>
                      <a:tailEnd/>
                    </a:ln>
                    <a:effectLst/>
                  </pic:spPr>
                </pic:pic>
              </a:graphicData>
            </a:graphic>
          </wp:inline>
        </w:drawing>
      </w:r>
    </w:p>
    <w:p w:rsidR="00B37C62" w:rsidRPr="001E1602" w:rsidRDefault="00B37C62" w:rsidP="00B37C62">
      <w:pPr>
        <w:spacing w:after="0" w:line="240" w:lineRule="auto"/>
        <w:rPr>
          <w:rFonts w:ascii="Arial" w:hAnsi="Arial" w:cs="Arial"/>
          <w:sz w:val="8"/>
          <w:szCs w:val="24"/>
        </w:rPr>
      </w:pPr>
    </w:p>
    <w:p w:rsidR="00B37C62" w:rsidRDefault="00B37C62" w:rsidP="00B37C62">
      <w:pPr>
        <w:spacing w:after="0" w:line="240" w:lineRule="auto"/>
        <w:rPr>
          <w:rFonts w:ascii="Arial" w:hAnsi="Arial" w:cs="Arial"/>
          <w:sz w:val="24"/>
          <w:szCs w:val="24"/>
        </w:rPr>
      </w:pPr>
    </w:p>
    <w:p w:rsidR="00B37C62" w:rsidRPr="00DD11F6" w:rsidRDefault="00B37C62" w:rsidP="00B37C62">
      <w:pPr>
        <w:spacing w:after="0" w:line="240" w:lineRule="auto"/>
        <w:rPr>
          <w:rFonts w:ascii="Arial" w:hAnsi="Arial" w:cs="Arial"/>
          <w:sz w:val="12"/>
          <w:szCs w:val="24"/>
        </w:rPr>
      </w:pPr>
    </w:p>
    <w:p w:rsidR="00B37C62" w:rsidRPr="00743852" w:rsidRDefault="00B37C62" w:rsidP="00B37C62">
      <w:pPr>
        <w:spacing w:after="0" w:line="240" w:lineRule="auto"/>
        <w:jc w:val="both"/>
        <w:outlineLvl w:val="1"/>
        <w:rPr>
          <w:rFonts w:ascii="Arial" w:eastAsia="Times New Roman" w:hAnsi="Arial" w:cs="Arial"/>
          <w:bCs/>
          <w:sz w:val="24"/>
          <w:szCs w:val="24"/>
          <w:lang w:eastAsia="de-DE"/>
        </w:rPr>
      </w:pPr>
      <w:r w:rsidRPr="00743852">
        <w:rPr>
          <w:rFonts w:ascii="Arial" w:eastAsia="Times New Roman" w:hAnsi="Arial" w:cs="Arial"/>
          <w:bCs/>
          <w:sz w:val="24"/>
          <w:szCs w:val="24"/>
          <w:lang w:eastAsia="de-DE"/>
        </w:rPr>
        <w:t xml:space="preserve">Rund um den Pazifik gibt es Plattengrenzen, an denen es immer wieder zu Vulkanausbrüchen kommt. </w:t>
      </w:r>
    </w:p>
    <w:p w:rsidR="00B37C62" w:rsidRDefault="00B37C62" w:rsidP="00B37C62">
      <w:pPr>
        <w:spacing w:after="0" w:line="240" w:lineRule="auto"/>
        <w:jc w:val="both"/>
        <w:rPr>
          <w:rFonts w:ascii="Arial" w:eastAsia="Times New Roman" w:hAnsi="Arial" w:cs="Arial"/>
          <w:sz w:val="24"/>
          <w:szCs w:val="24"/>
          <w:lang w:eastAsia="de-DE"/>
        </w:rPr>
      </w:pPr>
      <w:r w:rsidRPr="00743852">
        <w:rPr>
          <w:rFonts w:ascii="Arial" w:eastAsia="Times New Roman" w:hAnsi="Arial" w:cs="Arial"/>
          <w:sz w:val="24"/>
          <w:szCs w:val="24"/>
          <w:lang w:eastAsia="de-DE"/>
        </w:rPr>
        <w:t>Der Pazifische Feuerring umrahmt den Pazifik von</w:t>
      </w:r>
      <w:r>
        <w:rPr>
          <w:rFonts w:ascii="Arial" w:eastAsia="Times New Roman" w:hAnsi="Arial" w:cs="Arial"/>
          <w:sz w:val="24"/>
          <w:szCs w:val="24"/>
          <w:lang w:eastAsia="de-DE"/>
        </w:rPr>
        <w:t xml:space="preserve"> </w:t>
      </w:r>
      <w:r w:rsidRPr="00743852">
        <w:rPr>
          <w:rFonts w:ascii="Arial" w:eastAsia="Times New Roman" w:hAnsi="Arial" w:cs="Arial"/>
          <w:sz w:val="24"/>
          <w:szCs w:val="24"/>
          <w:lang w:eastAsia="de-DE"/>
        </w:rPr>
        <w:t>drei Seiten. Er</w:t>
      </w:r>
      <w:r>
        <w:rPr>
          <w:rFonts w:ascii="Arial" w:eastAsia="Times New Roman" w:hAnsi="Arial" w:cs="Arial"/>
          <w:sz w:val="24"/>
          <w:szCs w:val="24"/>
          <w:lang w:eastAsia="de-DE"/>
        </w:rPr>
        <w:t xml:space="preserve"> ist über </w:t>
      </w:r>
      <w:r w:rsidRPr="00743852">
        <w:rPr>
          <w:rFonts w:ascii="Arial" w:eastAsia="Times New Roman" w:hAnsi="Arial" w:cs="Arial"/>
          <w:sz w:val="24"/>
          <w:szCs w:val="24"/>
          <w:lang w:eastAsia="de-DE"/>
        </w:rPr>
        <w:t>40</w:t>
      </w:r>
      <w:r>
        <w:rPr>
          <w:rFonts w:ascii="Arial" w:eastAsia="Times New Roman" w:hAnsi="Arial" w:cs="Arial"/>
          <w:sz w:val="24"/>
          <w:szCs w:val="24"/>
          <w:lang w:eastAsia="de-DE"/>
        </w:rPr>
        <w:t xml:space="preserve"> </w:t>
      </w:r>
      <w:r w:rsidRPr="00743852">
        <w:rPr>
          <w:rFonts w:ascii="Arial" w:eastAsia="Times New Roman" w:hAnsi="Arial" w:cs="Arial"/>
          <w:sz w:val="24"/>
          <w:szCs w:val="24"/>
          <w:lang w:eastAsia="de-DE"/>
        </w:rPr>
        <w:t>000 Kilometer</w:t>
      </w:r>
      <w:r>
        <w:rPr>
          <w:rFonts w:ascii="Arial" w:eastAsia="Times New Roman" w:hAnsi="Arial" w:cs="Arial"/>
          <w:sz w:val="24"/>
          <w:szCs w:val="24"/>
          <w:lang w:eastAsia="de-DE"/>
        </w:rPr>
        <w:t xml:space="preserve"> </w:t>
      </w:r>
      <w:r w:rsidRPr="00743852">
        <w:rPr>
          <w:rFonts w:ascii="Arial" w:eastAsia="Times New Roman" w:hAnsi="Arial" w:cs="Arial"/>
          <w:sz w:val="24"/>
          <w:szCs w:val="24"/>
          <w:lang w:eastAsia="de-DE"/>
        </w:rPr>
        <w:t>lang</w:t>
      </w:r>
      <w:r>
        <w:rPr>
          <w:rFonts w:ascii="Arial" w:eastAsia="Times New Roman" w:hAnsi="Arial" w:cs="Arial"/>
          <w:sz w:val="24"/>
          <w:szCs w:val="24"/>
          <w:lang w:eastAsia="de-DE"/>
        </w:rPr>
        <w:t>.</w:t>
      </w:r>
      <w:r w:rsidRPr="00743852">
        <w:rPr>
          <w:rFonts w:ascii="Arial" w:eastAsia="Times New Roman" w:hAnsi="Arial" w:cs="Arial"/>
          <w:sz w:val="24"/>
          <w:szCs w:val="24"/>
          <w:lang w:eastAsia="de-DE"/>
        </w:rPr>
        <w:t xml:space="preserve"> Es handelt sich um eine der aktivsten Vulkanregionen der Welt. </w:t>
      </w:r>
      <w:r>
        <w:rPr>
          <w:rFonts w:ascii="Arial" w:eastAsia="Times New Roman" w:hAnsi="Arial" w:cs="Arial"/>
          <w:sz w:val="24"/>
          <w:szCs w:val="24"/>
          <w:lang w:eastAsia="de-DE"/>
        </w:rPr>
        <w:t xml:space="preserve">Sie umfasst 450 aktive und „schlafende“ Vulkane. </w:t>
      </w:r>
      <w:r w:rsidRPr="00743852">
        <w:rPr>
          <w:rFonts w:ascii="Arial" w:eastAsia="Times New Roman" w:hAnsi="Arial" w:cs="Arial"/>
          <w:sz w:val="24"/>
          <w:szCs w:val="24"/>
          <w:lang w:eastAsia="de-DE"/>
        </w:rPr>
        <w:t>Entlang des Pazifischen Feuerrings treten</w:t>
      </w:r>
      <w:r>
        <w:rPr>
          <w:rFonts w:ascii="Arial" w:eastAsia="Times New Roman" w:hAnsi="Arial" w:cs="Arial"/>
          <w:sz w:val="24"/>
          <w:szCs w:val="24"/>
          <w:lang w:eastAsia="de-DE"/>
        </w:rPr>
        <w:t xml:space="preserve"> </w:t>
      </w:r>
      <w:r w:rsidRPr="00743852">
        <w:rPr>
          <w:rFonts w:ascii="Arial" w:eastAsia="Times New Roman" w:hAnsi="Arial" w:cs="Arial"/>
          <w:sz w:val="24"/>
          <w:szCs w:val="24"/>
          <w:lang w:eastAsia="de-DE"/>
        </w:rPr>
        <w:t>neben Vulkanausbrüchen auch regelmäßig Erd- und Seebeben auf.</w:t>
      </w:r>
    </w:p>
    <w:p w:rsidR="00B37C62" w:rsidRDefault="00B37C62" w:rsidP="00B37C62">
      <w:pPr>
        <w:spacing w:after="0" w:line="240" w:lineRule="auto"/>
        <w:jc w:val="both"/>
        <w:rPr>
          <w:rFonts w:ascii="Arial" w:eastAsia="Times New Roman" w:hAnsi="Arial" w:cs="Arial"/>
          <w:sz w:val="24"/>
          <w:szCs w:val="24"/>
          <w:lang w:eastAsia="de-DE"/>
        </w:rPr>
      </w:pPr>
      <w:r>
        <w:rPr>
          <w:rFonts w:ascii="Arial" w:eastAsia="Times New Roman" w:hAnsi="Arial" w:cs="Arial"/>
          <w:sz w:val="24"/>
          <w:szCs w:val="24"/>
          <w:lang w:eastAsia="de-DE"/>
        </w:rPr>
        <w:t>D</w:t>
      </w:r>
      <w:r w:rsidRPr="00743852">
        <w:rPr>
          <w:rFonts w:ascii="Arial" w:eastAsia="Times New Roman" w:hAnsi="Arial" w:cs="Arial"/>
          <w:sz w:val="24"/>
          <w:szCs w:val="24"/>
          <w:lang w:eastAsia="de-DE"/>
        </w:rPr>
        <w:t>ie zahlreichen Vulkane entlang des Pazifischen Feuerrings</w:t>
      </w:r>
      <w:r>
        <w:rPr>
          <w:rFonts w:ascii="Arial" w:eastAsia="Times New Roman" w:hAnsi="Arial" w:cs="Arial"/>
          <w:sz w:val="24"/>
          <w:szCs w:val="24"/>
          <w:lang w:eastAsia="de-DE"/>
        </w:rPr>
        <w:t xml:space="preserve"> </w:t>
      </w:r>
      <w:r w:rsidRPr="00743852">
        <w:rPr>
          <w:rFonts w:ascii="Arial" w:eastAsia="Times New Roman" w:hAnsi="Arial" w:cs="Arial"/>
          <w:sz w:val="24"/>
          <w:szCs w:val="24"/>
          <w:lang w:eastAsia="de-DE"/>
        </w:rPr>
        <w:t xml:space="preserve">entstehen </w:t>
      </w:r>
      <w:r>
        <w:rPr>
          <w:rFonts w:ascii="Arial" w:eastAsia="Times New Roman" w:hAnsi="Arial" w:cs="Arial"/>
          <w:sz w:val="24"/>
          <w:szCs w:val="24"/>
          <w:lang w:eastAsia="de-DE"/>
        </w:rPr>
        <w:t xml:space="preserve">an </w:t>
      </w:r>
      <w:r w:rsidRPr="00743852">
        <w:rPr>
          <w:rFonts w:ascii="Arial" w:eastAsia="Times New Roman" w:hAnsi="Arial" w:cs="Arial"/>
          <w:sz w:val="24"/>
          <w:szCs w:val="24"/>
          <w:lang w:eastAsia="de-DE"/>
        </w:rPr>
        <w:t xml:space="preserve">Plattengrenzen und </w:t>
      </w:r>
      <w:r>
        <w:rPr>
          <w:rFonts w:ascii="Arial" w:eastAsia="Times New Roman" w:hAnsi="Arial" w:cs="Arial"/>
          <w:sz w:val="24"/>
          <w:szCs w:val="24"/>
          <w:lang w:eastAsia="de-DE"/>
        </w:rPr>
        <w:t>Abtauchzonen.</w:t>
      </w:r>
      <w:r w:rsidRPr="00743852">
        <w:rPr>
          <w:rFonts w:ascii="Arial" w:eastAsia="Times New Roman" w:hAnsi="Arial" w:cs="Arial"/>
          <w:sz w:val="24"/>
          <w:szCs w:val="24"/>
          <w:lang w:eastAsia="de-DE"/>
        </w:rPr>
        <w:t xml:space="preserve"> Hier</w:t>
      </w:r>
      <w:r>
        <w:rPr>
          <w:rFonts w:ascii="Arial" w:eastAsia="Times New Roman" w:hAnsi="Arial" w:cs="Arial"/>
          <w:sz w:val="24"/>
          <w:szCs w:val="24"/>
          <w:lang w:eastAsia="de-DE"/>
        </w:rPr>
        <w:t xml:space="preserve"> </w:t>
      </w:r>
      <w:r w:rsidRPr="00743852">
        <w:rPr>
          <w:rFonts w:ascii="Arial" w:eastAsia="Times New Roman" w:hAnsi="Arial" w:cs="Arial"/>
          <w:sz w:val="24"/>
          <w:szCs w:val="24"/>
          <w:lang w:eastAsia="de-DE"/>
        </w:rPr>
        <w:t>kommt es in großer Tiefe zu Gesteinsschmelzen</w:t>
      </w:r>
      <w:r>
        <w:rPr>
          <w:rFonts w:ascii="Arial" w:eastAsia="Times New Roman" w:hAnsi="Arial" w:cs="Arial"/>
          <w:sz w:val="24"/>
          <w:szCs w:val="24"/>
          <w:lang w:eastAsia="de-DE"/>
        </w:rPr>
        <w:t>.</w:t>
      </w:r>
      <w:r w:rsidRPr="00743852">
        <w:rPr>
          <w:rFonts w:ascii="Arial" w:eastAsia="Times New Roman" w:hAnsi="Arial" w:cs="Arial"/>
          <w:sz w:val="24"/>
          <w:szCs w:val="24"/>
          <w:lang w:eastAsia="de-DE"/>
        </w:rPr>
        <w:t xml:space="preserve"> </w:t>
      </w:r>
      <w:r>
        <w:rPr>
          <w:rFonts w:ascii="Arial" w:eastAsia="Times New Roman" w:hAnsi="Arial" w:cs="Arial"/>
          <w:sz w:val="24"/>
          <w:szCs w:val="24"/>
          <w:lang w:eastAsia="de-DE"/>
        </w:rPr>
        <w:t>Das</w:t>
      </w:r>
      <w:r w:rsidRPr="00743852">
        <w:rPr>
          <w:rFonts w:ascii="Arial" w:eastAsia="Times New Roman" w:hAnsi="Arial" w:cs="Arial"/>
          <w:sz w:val="24"/>
          <w:szCs w:val="24"/>
          <w:lang w:eastAsia="de-DE"/>
        </w:rPr>
        <w:t xml:space="preserve"> Magma bahnt sich seinen</w:t>
      </w:r>
      <w:r>
        <w:rPr>
          <w:rFonts w:ascii="Arial" w:eastAsia="Times New Roman" w:hAnsi="Arial" w:cs="Arial"/>
          <w:sz w:val="24"/>
          <w:szCs w:val="24"/>
          <w:lang w:eastAsia="de-DE"/>
        </w:rPr>
        <w:t xml:space="preserve"> </w:t>
      </w:r>
      <w:r w:rsidRPr="00743852">
        <w:rPr>
          <w:rFonts w:ascii="Arial" w:eastAsia="Times New Roman" w:hAnsi="Arial" w:cs="Arial"/>
          <w:sz w:val="24"/>
          <w:szCs w:val="24"/>
          <w:lang w:eastAsia="de-DE"/>
        </w:rPr>
        <w:t>Weg an die Oberfläche</w:t>
      </w:r>
      <w:r>
        <w:rPr>
          <w:rFonts w:ascii="Arial" w:eastAsia="Times New Roman" w:hAnsi="Arial" w:cs="Arial"/>
          <w:sz w:val="24"/>
          <w:szCs w:val="24"/>
          <w:lang w:eastAsia="de-DE"/>
        </w:rPr>
        <w:t>. V</w:t>
      </w:r>
      <w:r w:rsidRPr="00743852">
        <w:rPr>
          <w:rFonts w:ascii="Arial" w:eastAsia="Times New Roman" w:hAnsi="Arial" w:cs="Arial"/>
          <w:sz w:val="24"/>
          <w:szCs w:val="24"/>
          <w:lang w:eastAsia="de-DE"/>
        </w:rPr>
        <w:t>ulkanische</w:t>
      </w:r>
      <w:r>
        <w:rPr>
          <w:rFonts w:ascii="Arial" w:eastAsia="Times New Roman" w:hAnsi="Arial" w:cs="Arial"/>
          <w:sz w:val="24"/>
          <w:szCs w:val="24"/>
          <w:lang w:eastAsia="de-DE"/>
        </w:rPr>
        <w:t xml:space="preserve"> </w:t>
      </w:r>
      <w:r w:rsidRPr="00743852">
        <w:rPr>
          <w:rFonts w:ascii="Arial" w:eastAsia="Times New Roman" w:hAnsi="Arial" w:cs="Arial"/>
          <w:sz w:val="24"/>
          <w:szCs w:val="24"/>
          <w:lang w:eastAsia="de-DE"/>
        </w:rPr>
        <w:t xml:space="preserve">Inselbögen im Meer und Vulkanketten an Land entstehen. Das Magma in den dortigen </w:t>
      </w:r>
      <w:r>
        <w:rPr>
          <w:rFonts w:ascii="Arial" w:eastAsia="Times New Roman" w:hAnsi="Arial" w:cs="Arial"/>
          <w:sz w:val="24"/>
          <w:szCs w:val="24"/>
          <w:lang w:eastAsia="de-DE"/>
        </w:rPr>
        <w:t>V</w:t>
      </w:r>
      <w:r w:rsidRPr="00743852">
        <w:rPr>
          <w:rFonts w:ascii="Arial" w:eastAsia="Times New Roman" w:hAnsi="Arial" w:cs="Arial"/>
          <w:sz w:val="24"/>
          <w:szCs w:val="24"/>
          <w:lang w:eastAsia="de-DE"/>
        </w:rPr>
        <w:t>ulkanen ist zähflüssig. Daher sind die Ausbrüche häufig</w:t>
      </w:r>
      <w:r>
        <w:rPr>
          <w:rFonts w:ascii="Arial" w:eastAsia="Times New Roman" w:hAnsi="Arial" w:cs="Arial"/>
          <w:sz w:val="24"/>
          <w:szCs w:val="24"/>
          <w:lang w:eastAsia="de-DE"/>
        </w:rPr>
        <w:t xml:space="preserve"> </w:t>
      </w:r>
      <w:r w:rsidRPr="00743852">
        <w:rPr>
          <w:rFonts w:ascii="Arial" w:eastAsia="Times New Roman" w:hAnsi="Arial" w:cs="Arial"/>
          <w:sz w:val="24"/>
          <w:szCs w:val="24"/>
          <w:lang w:eastAsia="de-DE"/>
        </w:rPr>
        <w:t>auch besonders explosiv</w:t>
      </w:r>
      <w:r>
        <w:rPr>
          <w:rFonts w:ascii="Arial" w:eastAsia="Times New Roman" w:hAnsi="Arial" w:cs="Arial"/>
          <w:sz w:val="24"/>
          <w:szCs w:val="24"/>
          <w:lang w:eastAsia="de-DE"/>
        </w:rPr>
        <w:t xml:space="preserve"> </w:t>
      </w:r>
      <w:r w:rsidRPr="00743852">
        <w:rPr>
          <w:rFonts w:ascii="Arial" w:eastAsia="Times New Roman" w:hAnsi="Arial" w:cs="Arial"/>
          <w:sz w:val="24"/>
          <w:szCs w:val="24"/>
          <w:lang w:eastAsia="de-DE"/>
        </w:rPr>
        <w:t>und gefährlich</w:t>
      </w:r>
      <w:r>
        <w:rPr>
          <w:rFonts w:ascii="Arial" w:eastAsia="Times New Roman" w:hAnsi="Arial" w:cs="Arial"/>
          <w:sz w:val="24"/>
          <w:szCs w:val="24"/>
          <w:lang w:eastAsia="de-DE"/>
        </w:rPr>
        <w:t xml:space="preserve">. Das zeigen </w:t>
      </w:r>
      <w:r w:rsidRPr="00743852">
        <w:rPr>
          <w:rFonts w:ascii="Arial" w:eastAsia="Times New Roman" w:hAnsi="Arial" w:cs="Arial"/>
          <w:sz w:val="24"/>
          <w:szCs w:val="24"/>
          <w:lang w:eastAsia="de-DE"/>
        </w:rPr>
        <w:t>die Vulkanausbrüche des Tambora 1815</w:t>
      </w:r>
      <w:r>
        <w:rPr>
          <w:rFonts w:ascii="Arial" w:eastAsia="Times New Roman" w:hAnsi="Arial" w:cs="Arial"/>
          <w:sz w:val="24"/>
          <w:szCs w:val="24"/>
          <w:lang w:eastAsia="de-DE"/>
        </w:rPr>
        <w:t xml:space="preserve"> und </w:t>
      </w:r>
      <w:r w:rsidRPr="00743852">
        <w:rPr>
          <w:rFonts w:ascii="Arial" w:eastAsia="Times New Roman" w:hAnsi="Arial" w:cs="Arial"/>
          <w:sz w:val="24"/>
          <w:szCs w:val="24"/>
          <w:lang w:eastAsia="de-DE"/>
        </w:rPr>
        <w:t>des Krakatau 1883</w:t>
      </w:r>
      <w:r>
        <w:rPr>
          <w:rFonts w:ascii="Arial" w:eastAsia="Times New Roman" w:hAnsi="Arial" w:cs="Arial"/>
          <w:sz w:val="24"/>
          <w:szCs w:val="24"/>
          <w:lang w:eastAsia="de-DE"/>
        </w:rPr>
        <w:t xml:space="preserve"> in Indonesien</w:t>
      </w:r>
      <w:r w:rsidRPr="00743852">
        <w:rPr>
          <w:rFonts w:ascii="Arial" w:eastAsia="Times New Roman" w:hAnsi="Arial" w:cs="Arial"/>
          <w:sz w:val="24"/>
          <w:szCs w:val="24"/>
          <w:lang w:eastAsia="de-DE"/>
        </w:rPr>
        <w:t xml:space="preserve"> oder des</w:t>
      </w:r>
      <w:r>
        <w:rPr>
          <w:rFonts w:ascii="Arial" w:eastAsia="Times New Roman" w:hAnsi="Arial" w:cs="Arial"/>
          <w:sz w:val="24"/>
          <w:szCs w:val="24"/>
          <w:lang w:eastAsia="de-DE"/>
        </w:rPr>
        <w:t xml:space="preserve"> </w:t>
      </w:r>
      <w:r w:rsidRPr="00743852">
        <w:rPr>
          <w:rFonts w:ascii="Arial" w:eastAsia="Times New Roman" w:hAnsi="Arial" w:cs="Arial"/>
          <w:sz w:val="24"/>
          <w:szCs w:val="24"/>
          <w:lang w:eastAsia="de-DE"/>
        </w:rPr>
        <w:t>Pinatubo</w:t>
      </w:r>
      <w:r>
        <w:rPr>
          <w:rFonts w:ascii="Arial" w:eastAsia="Times New Roman" w:hAnsi="Arial" w:cs="Arial"/>
          <w:sz w:val="24"/>
          <w:szCs w:val="24"/>
          <w:lang w:eastAsia="de-DE"/>
        </w:rPr>
        <w:t xml:space="preserve"> </w:t>
      </w:r>
      <w:r w:rsidRPr="00743852">
        <w:rPr>
          <w:rFonts w:ascii="Arial" w:eastAsia="Times New Roman" w:hAnsi="Arial" w:cs="Arial"/>
          <w:sz w:val="24"/>
          <w:szCs w:val="24"/>
          <w:lang w:eastAsia="de-DE"/>
        </w:rPr>
        <w:t>1991</w:t>
      </w:r>
      <w:r>
        <w:rPr>
          <w:rFonts w:ascii="Arial" w:eastAsia="Times New Roman" w:hAnsi="Arial" w:cs="Arial"/>
          <w:sz w:val="24"/>
          <w:szCs w:val="24"/>
          <w:lang w:eastAsia="de-DE"/>
        </w:rPr>
        <w:t xml:space="preserve"> auf den Philippinen</w:t>
      </w:r>
      <w:r w:rsidRPr="00743852">
        <w:rPr>
          <w:rFonts w:ascii="Arial" w:eastAsia="Times New Roman" w:hAnsi="Arial" w:cs="Arial"/>
          <w:sz w:val="24"/>
          <w:szCs w:val="24"/>
          <w:lang w:eastAsia="de-DE"/>
        </w:rPr>
        <w:t>.</w:t>
      </w:r>
    </w:p>
    <w:p w:rsidR="00B37C62" w:rsidRPr="00DD11F6" w:rsidRDefault="00B37C62" w:rsidP="00B37C62">
      <w:pPr>
        <w:spacing w:after="0" w:line="240" w:lineRule="auto"/>
        <w:jc w:val="both"/>
        <w:rPr>
          <w:rFonts w:ascii="Arial" w:eastAsia="Times New Roman" w:hAnsi="Arial" w:cs="Arial"/>
          <w:sz w:val="20"/>
          <w:szCs w:val="24"/>
          <w:lang w:eastAsia="de-DE"/>
        </w:rPr>
      </w:pPr>
    </w:p>
    <w:p w:rsidR="00B37C62" w:rsidRPr="00D12635" w:rsidRDefault="00B37C62" w:rsidP="00B37C62">
      <w:pPr>
        <w:spacing w:after="0" w:line="240" w:lineRule="auto"/>
        <w:rPr>
          <w:rFonts w:ascii="Arial" w:hAnsi="Arial" w:cs="Arial"/>
          <w:sz w:val="20"/>
          <w:szCs w:val="20"/>
        </w:rPr>
      </w:pPr>
      <w:r>
        <w:rPr>
          <w:rFonts w:ascii="Arial" w:hAnsi="Arial" w:cs="Arial"/>
          <w:sz w:val="20"/>
          <w:szCs w:val="20"/>
        </w:rPr>
        <w:t>Karte</w:t>
      </w:r>
      <w:r w:rsidRPr="00D12635">
        <w:rPr>
          <w:rFonts w:ascii="Arial" w:hAnsi="Arial" w:cs="Arial"/>
          <w:sz w:val="20"/>
          <w:szCs w:val="20"/>
        </w:rPr>
        <w:t xml:space="preserve">: WBF 2021; </w:t>
      </w:r>
      <w:hyperlink r:id="rId61" w:history="1">
        <w:r w:rsidRPr="007772E6">
          <w:rPr>
            <w:rStyle w:val="Hyperlink"/>
            <w:rFonts w:ascii="Arial" w:hAnsi="Arial" w:cs="Arial"/>
            <w:sz w:val="20"/>
            <w:szCs w:val="20"/>
          </w:rPr>
          <w:t>https://d-maps.com/index.php?lang=de</w:t>
        </w:r>
      </w:hyperlink>
      <w:r>
        <w:rPr>
          <w:rFonts w:ascii="Arial" w:hAnsi="Arial" w:cs="Arial"/>
          <w:sz w:val="20"/>
          <w:szCs w:val="20"/>
        </w:rPr>
        <w:t xml:space="preserve">; </w:t>
      </w:r>
      <w:r w:rsidR="00384636">
        <w:rPr>
          <w:rFonts w:ascii="Arial" w:hAnsi="Arial" w:cs="Arial"/>
          <w:sz w:val="20"/>
          <w:szCs w:val="20"/>
        </w:rPr>
        <w:t xml:space="preserve">Wissensplattform eskp.de, </w:t>
      </w:r>
      <w:hyperlink r:id="rId62" w:history="1">
        <w:r w:rsidRPr="007772E6">
          <w:rPr>
            <w:rStyle w:val="Hyperlink"/>
            <w:rFonts w:ascii="Arial" w:hAnsi="Arial" w:cs="Arial"/>
            <w:sz w:val="20"/>
            <w:szCs w:val="20"/>
          </w:rPr>
          <w:t>https://www.eskp.de/grundlagen/naturgefahren/pazifischer-feuerring-935857/</w:t>
        </w:r>
      </w:hyperlink>
    </w:p>
    <w:p w:rsidR="00B37C62" w:rsidRDefault="00B37C62" w:rsidP="00B37C62">
      <w:pPr>
        <w:spacing w:after="0" w:line="240" w:lineRule="auto"/>
        <w:rPr>
          <w:rFonts w:ascii="Arial" w:hAnsi="Arial" w:cs="Arial"/>
          <w:sz w:val="20"/>
          <w:szCs w:val="20"/>
        </w:rPr>
      </w:pPr>
      <w:r>
        <w:rPr>
          <w:rFonts w:ascii="Arial" w:hAnsi="Arial" w:cs="Arial"/>
          <w:sz w:val="20"/>
          <w:szCs w:val="20"/>
        </w:rPr>
        <w:t>Textq</w:t>
      </w:r>
      <w:r w:rsidRPr="00821FF9">
        <w:rPr>
          <w:rFonts w:ascii="Arial" w:hAnsi="Arial" w:cs="Arial"/>
          <w:sz w:val="20"/>
          <w:szCs w:val="20"/>
        </w:rPr>
        <w:t xml:space="preserve">uelle: </w:t>
      </w:r>
      <w:r w:rsidR="00DB1249">
        <w:rPr>
          <w:rFonts w:ascii="Arial" w:hAnsi="Arial" w:cs="Arial"/>
          <w:sz w:val="20"/>
          <w:szCs w:val="20"/>
        </w:rPr>
        <w:t xml:space="preserve">Wissensplattform eskp.de, </w:t>
      </w:r>
      <w:hyperlink r:id="rId63" w:history="1">
        <w:r w:rsidRPr="007772E6">
          <w:rPr>
            <w:rStyle w:val="Hyperlink"/>
            <w:rFonts w:ascii="Arial" w:hAnsi="Arial" w:cs="Arial"/>
            <w:sz w:val="20"/>
            <w:szCs w:val="20"/>
          </w:rPr>
          <w:t>https://www.eskp.de/grundlagen/naturgefahren/pazifischer-feuerring-935857/</w:t>
        </w:r>
      </w:hyperlink>
    </w:p>
    <w:p w:rsidR="00B37C62" w:rsidRPr="00821FF9" w:rsidRDefault="00B37C62" w:rsidP="00B37C62">
      <w:pPr>
        <w:spacing w:after="0" w:line="240" w:lineRule="auto"/>
        <w:rPr>
          <w:rFonts w:ascii="Arial" w:hAnsi="Arial" w:cs="Arial"/>
          <w:sz w:val="20"/>
          <w:szCs w:val="20"/>
        </w:rPr>
      </w:pPr>
      <w:r>
        <w:rPr>
          <w:rFonts w:ascii="Arial" w:hAnsi="Arial" w:cs="Arial"/>
          <w:sz w:val="20"/>
          <w:szCs w:val="20"/>
        </w:rPr>
        <w:t>gekürzt und ergänzt</w:t>
      </w:r>
    </w:p>
    <w:p w:rsidR="00B37C62" w:rsidRPr="00821FF9" w:rsidRDefault="00B37C62" w:rsidP="00B37C62">
      <w:pPr>
        <w:spacing w:after="0" w:line="240" w:lineRule="auto"/>
        <w:rPr>
          <w:rFonts w:ascii="Arial" w:hAnsi="Arial" w:cs="Arial"/>
          <w:sz w:val="20"/>
          <w:szCs w:val="20"/>
        </w:rPr>
      </w:pPr>
    </w:p>
    <w:p w:rsidR="00B37C62" w:rsidRDefault="00B37C62" w:rsidP="00B37C62">
      <w:pPr>
        <w:spacing w:after="0" w:line="240" w:lineRule="auto"/>
        <w:rPr>
          <w:rFonts w:ascii="Arial" w:hAnsi="Arial" w:cs="Arial"/>
          <w:sz w:val="24"/>
          <w:szCs w:val="24"/>
        </w:rPr>
      </w:pPr>
    </w:p>
    <w:p w:rsidR="00B37C62" w:rsidRPr="00C5149B" w:rsidRDefault="00B37C62" w:rsidP="00B37C62">
      <w:pPr>
        <w:spacing w:after="0" w:line="240" w:lineRule="auto"/>
        <w:rPr>
          <w:rFonts w:ascii="Arial" w:hAnsi="Arial" w:cs="Arial"/>
          <w:b/>
          <w:sz w:val="24"/>
          <w:szCs w:val="24"/>
        </w:rPr>
      </w:pPr>
      <w:r w:rsidRPr="00C5149B">
        <w:rPr>
          <w:rFonts w:ascii="Arial" w:hAnsi="Arial" w:cs="Arial"/>
          <w:b/>
          <w:sz w:val="24"/>
          <w:szCs w:val="24"/>
        </w:rPr>
        <w:t>Arbeitsaufträge:</w:t>
      </w:r>
    </w:p>
    <w:tbl>
      <w:tblPr>
        <w:tblW w:w="9072" w:type="dxa"/>
        <w:tblCellMar>
          <w:left w:w="0" w:type="dxa"/>
          <w:right w:w="0" w:type="dxa"/>
        </w:tblCellMar>
        <w:tblLook w:val="04A0" w:firstRow="1" w:lastRow="0" w:firstColumn="1" w:lastColumn="0" w:noHBand="0" w:noVBand="1"/>
      </w:tblPr>
      <w:tblGrid>
        <w:gridCol w:w="255"/>
        <w:gridCol w:w="375"/>
        <w:gridCol w:w="8442"/>
      </w:tblGrid>
      <w:tr w:rsidR="00B37C62" w:rsidRPr="001A0EB5" w:rsidTr="00370F16">
        <w:tc>
          <w:tcPr>
            <w:tcW w:w="245" w:type="dxa"/>
            <w:shd w:val="clear" w:color="auto" w:fill="auto"/>
            <w:tcMar>
              <w:left w:w="0" w:type="dxa"/>
              <w:right w:w="0" w:type="dxa"/>
            </w:tcMar>
          </w:tcPr>
          <w:p w:rsidR="00B37C62" w:rsidRPr="001A0EB5" w:rsidRDefault="00896847" w:rsidP="00370F16">
            <w:pPr>
              <w:spacing w:after="0" w:line="240" w:lineRule="auto"/>
              <w:rPr>
                <w:rFonts w:ascii="Arial" w:hAnsi="Arial" w:cs="Arial"/>
                <w:sz w:val="24"/>
                <w:szCs w:val="24"/>
              </w:rPr>
            </w:pPr>
            <w:r>
              <w:rPr>
                <w:noProof/>
                <w:lang w:eastAsia="de-DE"/>
              </w:rPr>
              <w:drawing>
                <wp:inline distT="0" distB="0" distL="0" distR="0">
                  <wp:extent cx="152400" cy="152400"/>
                  <wp:effectExtent l="0" t="0" r="0" b="0"/>
                  <wp:docPr id="26" name="Bild 26" descr="K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Kre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75" w:type="dxa"/>
            <w:shd w:val="clear" w:color="auto" w:fill="auto"/>
            <w:tcMar>
              <w:left w:w="85" w:type="dxa"/>
              <w:right w:w="85" w:type="dxa"/>
            </w:tcMar>
          </w:tcPr>
          <w:p w:rsidR="00B37C62" w:rsidRPr="001A0EB5" w:rsidRDefault="00B37C62" w:rsidP="00370F16">
            <w:pPr>
              <w:spacing w:after="0" w:line="240" w:lineRule="auto"/>
              <w:jc w:val="both"/>
              <w:rPr>
                <w:rFonts w:ascii="Arial" w:hAnsi="Arial" w:cs="Arial"/>
                <w:sz w:val="24"/>
                <w:szCs w:val="24"/>
              </w:rPr>
            </w:pPr>
            <w:r w:rsidRPr="001A0EB5">
              <w:rPr>
                <w:rFonts w:ascii="Arial" w:hAnsi="Arial" w:cs="Arial"/>
                <w:sz w:val="24"/>
                <w:szCs w:val="24"/>
              </w:rPr>
              <w:t>1.</w:t>
            </w:r>
          </w:p>
        </w:tc>
        <w:tc>
          <w:tcPr>
            <w:tcW w:w="8452" w:type="dxa"/>
            <w:shd w:val="clear" w:color="auto" w:fill="auto"/>
          </w:tcPr>
          <w:p w:rsidR="00B37C62" w:rsidRPr="001A0EB5" w:rsidRDefault="00B37C62" w:rsidP="00370F16">
            <w:pPr>
              <w:spacing w:after="0" w:line="240" w:lineRule="auto"/>
              <w:jc w:val="both"/>
              <w:rPr>
                <w:rFonts w:ascii="Arial" w:hAnsi="Arial" w:cs="Arial"/>
                <w:sz w:val="24"/>
                <w:szCs w:val="24"/>
              </w:rPr>
            </w:pPr>
            <w:r>
              <w:rPr>
                <w:rFonts w:ascii="Arial" w:hAnsi="Arial" w:cs="Arial"/>
                <w:sz w:val="24"/>
                <w:szCs w:val="24"/>
              </w:rPr>
              <w:t xml:space="preserve">Beschreibe den Verlauf des Pazifischen Feuerrings. </w:t>
            </w:r>
          </w:p>
        </w:tc>
      </w:tr>
      <w:tr w:rsidR="00B37C62" w:rsidRPr="001A0EB5" w:rsidTr="00370F16">
        <w:tc>
          <w:tcPr>
            <w:tcW w:w="245" w:type="dxa"/>
            <w:shd w:val="clear" w:color="auto" w:fill="auto"/>
            <w:tcMar>
              <w:left w:w="0" w:type="dxa"/>
              <w:right w:w="0" w:type="dxa"/>
            </w:tcMar>
          </w:tcPr>
          <w:p w:rsidR="00B37C62" w:rsidRPr="001A0EB5" w:rsidRDefault="00896847" w:rsidP="00370F16">
            <w:pPr>
              <w:spacing w:after="0" w:line="240" w:lineRule="auto"/>
              <w:rPr>
                <w:rFonts w:ascii="Arial" w:hAnsi="Arial" w:cs="Arial"/>
                <w:noProof/>
                <w:sz w:val="24"/>
                <w:szCs w:val="24"/>
                <w:lang w:eastAsia="de-DE"/>
              </w:rPr>
            </w:pPr>
            <w:r>
              <w:rPr>
                <w:rFonts w:ascii="Arial" w:hAnsi="Arial" w:cs="Arial"/>
                <w:noProof/>
                <w:sz w:val="24"/>
                <w:szCs w:val="24"/>
                <w:lang w:eastAsia="de-DE"/>
              </w:rPr>
              <w:drawing>
                <wp:inline distT="0" distB="0" distL="0" distR="0">
                  <wp:extent cx="161925" cy="161925"/>
                  <wp:effectExtent l="0" t="0" r="0" b="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375" w:type="dxa"/>
            <w:shd w:val="clear" w:color="auto" w:fill="auto"/>
            <w:tcMar>
              <w:left w:w="85" w:type="dxa"/>
              <w:right w:w="85" w:type="dxa"/>
            </w:tcMar>
          </w:tcPr>
          <w:p w:rsidR="00B37C62" w:rsidRPr="001A0EB5" w:rsidRDefault="00B37C62" w:rsidP="00370F16">
            <w:pPr>
              <w:spacing w:after="0" w:line="240" w:lineRule="auto"/>
              <w:jc w:val="both"/>
              <w:rPr>
                <w:rFonts w:ascii="Arial" w:hAnsi="Arial" w:cs="Arial"/>
                <w:sz w:val="24"/>
                <w:szCs w:val="24"/>
              </w:rPr>
            </w:pPr>
            <w:r>
              <w:rPr>
                <w:rFonts w:ascii="Arial" w:hAnsi="Arial" w:cs="Arial"/>
                <w:sz w:val="24"/>
                <w:szCs w:val="24"/>
              </w:rPr>
              <w:t xml:space="preserve">2. </w:t>
            </w:r>
          </w:p>
        </w:tc>
        <w:tc>
          <w:tcPr>
            <w:tcW w:w="8452" w:type="dxa"/>
            <w:shd w:val="clear" w:color="auto" w:fill="auto"/>
          </w:tcPr>
          <w:p w:rsidR="00B37C62" w:rsidRPr="00821FF9" w:rsidRDefault="00B37C62" w:rsidP="00370F16">
            <w:pPr>
              <w:spacing w:after="0" w:line="240" w:lineRule="auto"/>
              <w:jc w:val="both"/>
              <w:rPr>
                <w:rFonts w:ascii="Arial" w:hAnsi="Arial" w:cs="Arial"/>
                <w:sz w:val="24"/>
                <w:szCs w:val="24"/>
              </w:rPr>
            </w:pPr>
            <w:r>
              <w:rPr>
                <w:rFonts w:ascii="Arial" w:hAnsi="Arial" w:cs="Arial"/>
                <w:sz w:val="24"/>
                <w:szCs w:val="24"/>
              </w:rPr>
              <w:t xml:space="preserve">Erläutere, woher der Pazifische Feuerring seinen Namen hat und warum er so gefährlich ist. </w:t>
            </w:r>
          </w:p>
        </w:tc>
      </w:tr>
    </w:tbl>
    <w:p w:rsidR="00B37C62" w:rsidRPr="00900734" w:rsidRDefault="00B37C62" w:rsidP="00B37C62">
      <w:pPr>
        <w:spacing w:after="0" w:line="240" w:lineRule="auto"/>
        <w:rPr>
          <w:rStyle w:val="lbl"/>
          <w:rFonts w:ascii="Arial" w:hAnsi="Arial" w:cs="Arial"/>
          <w:sz w:val="24"/>
          <w:szCs w:val="24"/>
        </w:rPr>
      </w:pPr>
    </w:p>
    <w:p w:rsidR="00B37C62" w:rsidRPr="00900734" w:rsidRDefault="00B37C62" w:rsidP="00B37C62">
      <w:pPr>
        <w:spacing w:after="0" w:line="240" w:lineRule="auto"/>
        <w:rPr>
          <w:rStyle w:val="lbl"/>
          <w:rFonts w:ascii="Arial" w:hAnsi="Arial" w:cs="Arial"/>
          <w:sz w:val="24"/>
          <w:szCs w:val="24"/>
        </w:rPr>
      </w:pPr>
    </w:p>
    <w:p w:rsidR="00B37C62" w:rsidRPr="007409B0" w:rsidRDefault="00B37C62" w:rsidP="00B37C62">
      <w:pPr>
        <w:spacing w:after="0" w:line="240" w:lineRule="auto"/>
        <w:rPr>
          <w:rStyle w:val="lbl"/>
          <w:rFonts w:ascii="Arial" w:hAnsi="Arial" w:cs="Arial"/>
          <w:sz w:val="2"/>
          <w:szCs w:val="2"/>
        </w:rPr>
      </w:pPr>
    </w:p>
    <w:p w:rsidR="00B37C62" w:rsidRDefault="00B37C62" w:rsidP="00B37C62">
      <w:pPr>
        <w:spacing w:after="0" w:line="240" w:lineRule="auto"/>
        <w:rPr>
          <w:rStyle w:val="lbl"/>
          <w:rFonts w:ascii="Arial" w:hAnsi="Arial" w:cs="Arial"/>
          <w:sz w:val="2"/>
          <w:szCs w:val="2"/>
        </w:rPr>
        <w:sectPr w:rsidR="00B37C62">
          <w:pgSz w:w="11906" w:h="16838"/>
          <w:pgMar w:top="1417" w:right="1417" w:bottom="1134" w:left="1417" w:header="708" w:footer="708" w:gutter="0"/>
          <w:cols w:space="708"/>
          <w:docGrid w:linePitch="360"/>
        </w:sectPr>
      </w:pPr>
    </w:p>
    <w:p w:rsidR="00B37C62" w:rsidRDefault="00896847" w:rsidP="00B37C62">
      <w:pPr>
        <w:spacing w:after="0" w:line="240" w:lineRule="auto"/>
        <w:rPr>
          <w:rFonts w:ascii="Arial" w:hAnsi="Arial" w:cs="Arial"/>
          <w:b/>
          <w:sz w:val="24"/>
          <w:szCs w:val="24"/>
        </w:rPr>
      </w:pPr>
      <w:r>
        <w:rPr>
          <w:noProof/>
        </w:rPr>
        <w:lastRenderedPageBreak/>
        <mc:AlternateContent>
          <mc:Choice Requires="wps">
            <w:drawing>
              <wp:anchor distT="0" distB="0" distL="114300" distR="114300" simplePos="0" relativeHeight="251664896" behindDoc="0" locked="0" layoutInCell="0" allowOverlap="1">
                <wp:simplePos x="0" y="0"/>
                <wp:positionH relativeFrom="column">
                  <wp:posOffset>-17780</wp:posOffset>
                </wp:positionH>
                <wp:positionV relativeFrom="page">
                  <wp:posOffset>791845</wp:posOffset>
                </wp:positionV>
                <wp:extent cx="5774690" cy="370840"/>
                <wp:effectExtent l="0" t="0" r="16510" b="10160"/>
                <wp:wrapSquare wrapText="bothSides"/>
                <wp:docPr id="30"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4690" cy="370840"/>
                        </a:xfrm>
                        <a:prstGeom prst="rect">
                          <a:avLst/>
                        </a:prstGeom>
                        <a:solidFill>
                          <a:srgbClr val="DDDDDD"/>
                        </a:solidFill>
                        <a:ln>
                          <a:noFill/>
                        </a:ln>
                        <a:effectLst>
                          <a:outerShdw dist="53882" dir="2700000" algn="ctr" rotWithShape="0">
                            <a:srgbClr val="C0C0C0"/>
                          </a:outerShdw>
                        </a:effectLst>
                        <a:extLst>
                          <a:ext uri="{91240B29-F687-4F45-9708-019B960494DF}">
                            <a14:hiddenLine xmlns:a14="http://schemas.microsoft.com/office/drawing/2010/main" w="9525">
                              <a:solidFill>
                                <a:srgbClr val="000000"/>
                              </a:solidFill>
                              <a:miter lim="800000"/>
                              <a:headEnd/>
                              <a:tailEnd/>
                            </a14:hiddenLine>
                          </a:ext>
                        </a:extLst>
                      </wps:spPr>
                      <wps:txbx>
                        <w:txbxContent>
                          <w:p w:rsidR="00B37C62" w:rsidRPr="00C813AF" w:rsidRDefault="00B37C62" w:rsidP="00B37C62">
                            <w:pPr>
                              <w:spacing w:before="60" w:after="0" w:line="240" w:lineRule="auto"/>
                              <w:jc w:val="both"/>
                              <w:rPr>
                                <w:rFonts w:ascii="Arial" w:hAnsi="Arial" w:cs="Arial"/>
                                <w:b/>
                                <w:sz w:val="24"/>
                                <w:szCs w:val="24"/>
                              </w:rPr>
                            </w:pPr>
                            <w:r>
                              <w:rPr>
                                <w:rFonts w:ascii="Arial" w:hAnsi="Arial" w:cs="Arial"/>
                                <w:b/>
                                <w:sz w:val="28"/>
                                <w:szCs w:val="24"/>
                              </w:rPr>
                              <w:t>4</w:t>
                            </w:r>
                            <w:r w:rsidRPr="000B2C58">
                              <w:rPr>
                                <w:rFonts w:ascii="Arial" w:hAnsi="Arial" w:cs="Arial"/>
                                <w:b/>
                                <w:sz w:val="28"/>
                                <w:szCs w:val="24"/>
                              </w:rPr>
                              <w:t>.1.</w:t>
                            </w:r>
                            <w:r>
                              <w:rPr>
                                <w:rFonts w:ascii="Arial" w:hAnsi="Arial" w:cs="Arial"/>
                                <w:b/>
                                <w:sz w:val="28"/>
                                <w:szCs w:val="24"/>
                              </w:rPr>
                              <w:t>3 Entstehung des Himalaya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1.4pt;margin-top:62.35pt;width:454.7pt;height:29.2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" o:allowincell="f" fillcolor="#ddd" stroked="f">
                <v:shadow on="t" color="silver" offset="3pt,3pt"/>
                <v:textbox>
                  <w:txbxContent>
                    <w:p w:rsidR="00B37C62" w:rsidRPr="00C813AF" w:rsidRDefault="00B37C62" w:rsidP="00B37C62">
                      <w:pPr>
                        <w:spacing w:before="60" w:after="0" w:line="240" w:lineRule="auto"/>
                        <w:jc w:val="both"/>
                        <w:rPr>
                          <w:rFonts w:ascii="Arial" w:hAnsi="Arial" w:cs="Arial"/>
                          <w:b/>
                          <w:sz w:val="24"/>
                          <w:szCs w:val="24"/>
                        </w:rPr>
                      </w:pPr>
                      <w:r>
                        <w:rPr>
                          <w:rFonts w:ascii="Arial" w:hAnsi="Arial" w:cs="Arial"/>
                          <w:b/>
                          <w:sz w:val="28"/>
                          <w:szCs w:val="24"/>
                        </w:rPr>
                        <w:t>4</w:t>
                      </w:r>
                      <w:r w:rsidRPr="000B2C58">
                        <w:rPr>
                          <w:rFonts w:ascii="Arial" w:hAnsi="Arial" w:cs="Arial"/>
                          <w:b/>
                          <w:sz w:val="28"/>
                          <w:szCs w:val="24"/>
                        </w:rPr>
                        <w:t>.1.</w:t>
                      </w:r>
                      <w:r>
                        <w:rPr>
                          <w:rFonts w:ascii="Arial" w:hAnsi="Arial" w:cs="Arial"/>
                          <w:b/>
                          <w:sz w:val="28"/>
                          <w:szCs w:val="24"/>
                        </w:rPr>
                        <w:t>3 Entstehung des Himalaya</w:t>
                      </w:r>
                    </w:p>
                  </w:txbxContent>
                </v:textbox>
                <w10:wrap type="square" anchory="page"/>
              </v:shape>
            </w:pict>
          </mc:Fallback>
        </mc:AlternateContent>
      </w:r>
    </w:p>
    <w:tbl>
      <w:tblPr>
        <w:tblW w:w="0" w:type="auto"/>
        <w:tblLayout w:type="fixed"/>
        <w:tblCellMar>
          <w:left w:w="0" w:type="dxa"/>
          <w:right w:w="0" w:type="dxa"/>
        </w:tblCellMar>
        <w:tblLook w:val="04A0" w:firstRow="1" w:lastRow="0" w:firstColumn="1" w:lastColumn="0" w:noHBand="0" w:noVBand="1"/>
      </w:tblPr>
      <w:tblGrid>
        <w:gridCol w:w="4536"/>
        <w:gridCol w:w="4536"/>
      </w:tblGrid>
      <w:tr w:rsidR="00B37C62" w:rsidTr="00370F16">
        <w:tc>
          <w:tcPr>
            <w:tcW w:w="4536" w:type="dxa"/>
            <w:shd w:val="clear" w:color="auto" w:fill="auto"/>
          </w:tcPr>
          <w:p w:rsidR="00B37C62" w:rsidRPr="00370F16" w:rsidRDefault="00896847" w:rsidP="00370F16">
            <w:pPr>
              <w:spacing w:after="0" w:line="240" w:lineRule="auto"/>
              <w:rPr>
                <w:rFonts w:ascii="Arial" w:hAnsi="Arial" w:cs="Arial"/>
                <w:noProof/>
                <w:sz w:val="24"/>
                <w:szCs w:val="24"/>
                <w:lang w:eastAsia="de-DE"/>
              </w:rPr>
            </w:pPr>
            <w:r>
              <w:rPr>
                <w:noProof/>
              </w:rPr>
              <w:drawing>
                <wp:anchor distT="0" distB="0" distL="114300" distR="114300" simplePos="0" relativeHeight="251667968" behindDoc="0" locked="0" layoutInCell="1" allowOverlap="1">
                  <wp:simplePos x="0" y="0"/>
                  <wp:positionH relativeFrom="column">
                    <wp:posOffset>-4445</wp:posOffset>
                  </wp:positionH>
                  <wp:positionV relativeFrom="paragraph">
                    <wp:posOffset>14605</wp:posOffset>
                  </wp:positionV>
                  <wp:extent cx="2876550" cy="5248275"/>
                  <wp:effectExtent l="19050" t="19050" r="0" b="9525"/>
                  <wp:wrapNone/>
                  <wp:docPr id="118" name="Bild 118" descr="413_Entstehung_des_Himalaya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413_Entstehung_des_Himalaya_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876550" cy="52482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noProof/>
                <w:sz w:val="24"/>
                <w:szCs w:val="24"/>
                <w:lang w:eastAsia="de-DE"/>
              </w:rPr>
            </w:pPr>
          </w:p>
          <w:p w:rsidR="00EB3537" w:rsidRPr="00370F16" w:rsidRDefault="00EB3537" w:rsidP="00370F16">
            <w:pPr>
              <w:spacing w:after="0" w:line="240" w:lineRule="auto"/>
              <w:rPr>
                <w:rFonts w:ascii="Arial" w:hAnsi="Arial" w:cs="Arial"/>
                <w:sz w:val="24"/>
                <w:szCs w:val="24"/>
              </w:rPr>
            </w:pPr>
          </w:p>
        </w:tc>
        <w:tc>
          <w:tcPr>
            <w:tcW w:w="4536" w:type="dxa"/>
            <w:vMerge w:val="restart"/>
            <w:shd w:val="clear" w:color="auto" w:fill="auto"/>
          </w:tcPr>
          <w:p w:rsidR="00B37C62" w:rsidRPr="00370F16" w:rsidRDefault="00896847" w:rsidP="00370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Arial" w:hAnsi="Arial" w:cs="Arial"/>
                <w:noProof/>
                <w:sz w:val="20"/>
                <w:szCs w:val="20"/>
                <w:lang w:eastAsia="de-DE"/>
              </w:rPr>
            </w:pPr>
            <w:r>
              <w:rPr>
                <w:noProof/>
              </w:rPr>
              <w:drawing>
                <wp:anchor distT="0" distB="0" distL="114300" distR="114300" simplePos="0" relativeHeight="251666944" behindDoc="0" locked="0" layoutInCell="1" allowOverlap="1">
                  <wp:simplePos x="0" y="0"/>
                  <wp:positionH relativeFrom="column">
                    <wp:posOffset>172720</wp:posOffset>
                  </wp:positionH>
                  <wp:positionV relativeFrom="paragraph">
                    <wp:posOffset>0</wp:posOffset>
                  </wp:positionV>
                  <wp:extent cx="2703830" cy="1575435"/>
                  <wp:effectExtent l="0" t="0" r="0" b="0"/>
                  <wp:wrapNone/>
                  <wp:docPr id="86" name="Bild 86" descr="413_Entstehung_des_Himalaya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413_Entstehung_des_Himalaya_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703830" cy="1575435"/>
                          </a:xfrm>
                          <a:prstGeom prst="rect">
                            <a:avLst/>
                          </a:prstGeom>
                          <a:noFill/>
                        </pic:spPr>
                      </pic:pic>
                    </a:graphicData>
                  </a:graphic>
                  <wp14:sizeRelH relativeFrom="page">
                    <wp14:pctWidth>0</wp14:pctWidth>
                  </wp14:sizeRelH>
                  <wp14:sizeRelV relativeFrom="page">
                    <wp14:pctHeight>0</wp14:pctHeight>
                  </wp14:sizeRelV>
                </wp:anchor>
              </w:drawing>
            </w:r>
          </w:p>
          <w:p w:rsidR="0000517C" w:rsidRPr="00370F16" w:rsidRDefault="0000517C" w:rsidP="00370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Arial" w:hAnsi="Arial" w:cs="Arial"/>
                <w:noProof/>
                <w:sz w:val="20"/>
                <w:szCs w:val="20"/>
                <w:lang w:eastAsia="de-DE"/>
              </w:rPr>
            </w:pPr>
          </w:p>
          <w:p w:rsidR="0000517C" w:rsidRPr="00370F16" w:rsidRDefault="0000517C" w:rsidP="00370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Arial" w:hAnsi="Arial" w:cs="Arial"/>
                <w:noProof/>
                <w:sz w:val="20"/>
                <w:szCs w:val="20"/>
                <w:lang w:eastAsia="de-DE"/>
              </w:rPr>
            </w:pPr>
          </w:p>
          <w:p w:rsidR="0000517C" w:rsidRPr="00370F16" w:rsidRDefault="0000517C" w:rsidP="00370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Arial" w:hAnsi="Arial" w:cs="Arial"/>
                <w:noProof/>
                <w:sz w:val="20"/>
                <w:szCs w:val="20"/>
                <w:lang w:eastAsia="de-DE"/>
              </w:rPr>
            </w:pPr>
          </w:p>
          <w:p w:rsidR="0000517C" w:rsidRPr="00370F16" w:rsidRDefault="0000517C" w:rsidP="00370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Arial" w:hAnsi="Arial" w:cs="Arial"/>
                <w:noProof/>
                <w:sz w:val="20"/>
                <w:szCs w:val="20"/>
                <w:lang w:eastAsia="de-DE"/>
              </w:rPr>
            </w:pPr>
          </w:p>
          <w:p w:rsidR="0000517C" w:rsidRPr="00370F16" w:rsidRDefault="0000517C" w:rsidP="00370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Arial" w:hAnsi="Arial" w:cs="Arial"/>
                <w:noProof/>
                <w:sz w:val="20"/>
                <w:szCs w:val="20"/>
                <w:lang w:eastAsia="de-DE"/>
              </w:rPr>
            </w:pPr>
          </w:p>
          <w:p w:rsidR="0000517C" w:rsidRPr="00370F16" w:rsidRDefault="0000517C" w:rsidP="00370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Arial" w:hAnsi="Arial" w:cs="Arial"/>
                <w:noProof/>
                <w:sz w:val="20"/>
                <w:szCs w:val="20"/>
                <w:lang w:eastAsia="de-DE"/>
              </w:rPr>
            </w:pPr>
          </w:p>
          <w:p w:rsidR="0000517C" w:rsidRPr="00370F16" w:rsidRDefault="0000517C" w:rsidP="00370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Arial" w:hAnsi="Arial" w:cs="Arial"/>
                <w:noProof/>
                <w:sz w:val="20"/>
                <w:szCs w:val="20"/>
                <w:lang w:eastAsia="de-DE"/>
              </w:rPr>
            </w:pPr>
          </w:p>
          <w:p w:rsidR="0000517C" w:rsidRPr="00370F16" w:rsidRDefault="0000517C" w:rsidP="00370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Arial" w:hAnsi="Arial" w:cs="Arial"/>
                <w:noProof/>
                <w:sz w:val="20"/>
                <w:szCs w:val="20"/>
                <w:lang w:eastAsia="de-DE"/>
              </w:rPr>
            </w:pPr>
          </w:p>
          <w:p w:rsidR="0000517C" w:rsidRPr="00370F16" w:rsidRDefault="0000517C" w:rsidP="00370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Arial" w:eastAsia="Times New Roman" w:hAnsi="Arial" w:cs="Arial"/>
                <w:sz w:val="24"/>
                <w:szCs w:val="24"/>
                <w:lang w:eastAsia="de-DE"/>
              </w:rPr>
            </w:pPr>
          </w:p>
          <w:p w:rsidR="00B37C62" w:rsidRPr="00370F16" w:rsidRDefault="00B37C62" w:rsidP="00370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jc w:val="both"/>
              <w:rPr>
                <w:rFonts w:ascii="Arial" w:eastAsia="Times New Roman" w:hAnsi="Arial" w:cs="Arial"/>
                <w:sz w:val="28"/>
                <w:szCs w:val="24"/>
                <w:lang w:eastAsia="de-DE"/>
              </w:rPr>
            </w:pPr>
          </w:p>
          <w:p w:rsidR="00B37C62" w:rsidRPr="00370F16" w:rsidRDefault="00B37C62" w:rsidP="00370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Arial" w:eastAsia="Times New Roman" w:hAnsi="Arial" w:cs="Arial"/>
                <w:sz w:val="24"/>
                <w:szCs w:val="24"/>
                <w:lang w:eastAsia="de-DE"/>
              </w:rPr>
            </w:pPr>
            <w:r w:rsidRPr="00370F16">
              <w:rPr>
                <w:rFonts w:ascii="Arial" w:eastAsia="Times New Roman" w:hAnsi="Arial" w:cs="Arial"/>
                <w:sz w:val="24"/>
                <w:szCs w:val="24"/>
                <w:lang w:eastAsia="de-DE"/>
              </w:rPr>
              <w:t>Vor 225 Millionen Jahren ist Indien noch eine große Insel nördlich der Küs</w:t>
            </w:r>
            <w:r w:rsidR="00F824CA" w:rsidRPr="00370F16">
              <w:rPr>
                <w:rFonts w:ascii="Arial" w:eastAsia="Times New Roman" w:hAnsi="Arial" w:cs="Arial"/>
                <w:sz w:val="24"/>
                <w:szCs w:val="24"/>
                <w:lang w:eastAsia="de-DE"/>
              </w:rPr>
              <w:softHyphen/>
            </w:r>
            <w:r w:rsidRPr="00370F16">
              <w:rPr>
                <w:rFonts w:ascii="Arial" w:eastAsia="Times New Roman" w:hAnsi="Arial" w:cs="Arial"/>
                <w:sz w:val="24"/>
                <w:szCs w:val="24"/>
                <w:lang w:eastAsia="de-DE"/>
              </w:rPr>
              <w:t xml:space="preserve">te Australiens. Dann, vor 200 Millionen Jahren, bricht der Urkontinent Pangäa auseinander. Die indische Landmasse bewegt sich nordwärts. </w:t>
            </w:r>
          </w:p>
          <w:p w:rsidR="00B37C62" w:rsidRPr="00370F16" w:rsidRDefault="00B37C62" w:rsidP="00370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Arial" w:eastAsia="Times New Roman" w:hAnsi="Arial" w:cs="Arial"/>
                <w:sz w:val="24"/>
                <w:szCs w:val="24"/>
                <w:lang w:eastAsia="de-DE"/>
              </w:rPr>
            </w:pPr>
            <w:r w:rsidRPr="00370F16">
              <w:rPr>
                <w:rFonts w:ascii="Arial" w:eastAsia="Times New Roman" w:hAnsi="Arial" w:cs="Arial"/>
                <w:sz w:val="24"/>
                <w:szCs w:val="24"/>
                <w:lang w:eastAsia="de-DE"/>
              </w:rPr>
              <w:t>Vor 80 Millionen Jahren ist sie aber immer noch über 6000 Kilometer von Asien entfernt. Sie bewegt sich in jedem Jahrhundert neun Meter nach Norden.</w:t>
            </w:r>
          </w:p>
          <w:p w:rsidR="00B37C62" w:rsidRPr="00370F16" w:rsidRDefault="00F824CA" w:rsidP="00370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Arial" w:eastAsia="Times New Roman" w:hAnsi="Arial" w:cs="Arial"/>
                <w:sz w:val="24"/>
                <w:szCs w:val="24"/>
                <w:lang w:eastAsia="de-DE"/>
              </w:rPr>
            </w:pPr>
            <w:r w:rsidRPr="00370F16">
              <w:rPr>
                <w:rFonts w:ascii="Arial" w:hAnsi="Arial" w:cs="Arial"/>
                <w:sz w:val="24"/>
                <w:szCs w:val="24"/>
              </w:rPr>
              <w:t xml:space="preserve">Vor 60 Millionen Jahren stoßen die </w:t>
            </w:r>
            <w:r w:rsidRPr="00370F16">
              <w:rPr>
                <w:rFonts w:ascii="Arial" w:hAnsi="Arial" w:cs="Arial"/>
                <w:sz w:val="24"/>
                <w:szCs w:val="24"/>
              </w:rPr>
              <w:br/>
              <w:t>Indo-Australische Platte und die Eura</w:t>
            </w:r>
            <w:r w:rsidR="002A6E40" w:rsidRPr="00370F16">
              <w:rPr>
                <w:rFonts w:ascii="Arial" w:hAnsi="Arial" w:cs="Arial"/>
                <w:sz w:val="24"/>
                <w:szCs w:val="24"/>
              </w:rPr>
              <w:softHyphen/>
            </w:r>
            <w:r w:rsidRPr="00370F16">
              <w:rPr>
                <w:rFonts w:ascii="Arial" w:hAnsi="Arial" w:cs="Arial"/>
                <w:sz w:val="24"/>
                <w:szCs w:val="24"/>
              </w:rPr>
              <w:t>sische Platte zusammen.</w:t>
            </w:r>
            <w:r w:rsidRPr="00370F16">
              <w:rPr>
                <w:rFonts w:ascii="Arial" w:eastAsia="Times New Roman" w:hAnsi="Arial" w:cs="Arial"/>
                <w:sz w:val="24"/>
                <w:szCs w:val="24"/>
                <w:lang w:eastAsia="de-DE"/>
              </w:rPr>
              <w:t xml:space="preserve"> </w:t>
            </w:r>
            <w:r w:rsidR="00B37C62" w:rsidRPr="00370F16">
              <w:rPr>
                <w:rFonts w:ascii="Arial" w:eastAsia="Times New Roman" w:hAnsi="Arial" w:cs="Arial"/>
                <w:sz w:val="24"/>
                <w:szCs w:val="24"/>
                <w:lang w:eastAsia="de-DE"/>
              </w:rPr>
              <w:t xml:space="preserve">Beide sind kontinentale Platten. Beide haben die gleiche Gesteinsdichte und sind </w:t>
            </w:r>
            <w:r w:rsidR="002A6E40" w:rsidRPr="00370F16">
              <w:rPr>
                <w:rFonts w:ascii="Arial" w:eastAsia="Times New Roman" w:hAnsi="Arial" w:cs="Arial"/>
                <w:sz w:val="24"/>
                <w:szCs w:val="24"/>
                <w:lang w:eastAsia="de-DE"/>
              </w:rPr>
              <w:br/>
            </w:r>
            <w:r w:rsidR="00B37C62" w:rsidRPr="00370F16">
              <w:rPr>
                <w:rFonts w:ascii="Arial" w:eastAsia="Times New Roman" w:hAnsi="Arial" w:cs="Arial"/>
                <w:sz w:val="24"/>
                <w:szCs w:val="24"/>
                <w:lang w:eastAsia="de-DE"/>
              </w:rPr>
              <w:t xml:space="preserve">ähnlich schwer. </w:t>
            </w:r>
          </w:p>
          <w:p w:rsidR="00B37C62" w:rsidRPr="00370F16" w:rsidRDefault="00B37C62" w:rsidP="00370F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284"/>
              <w:rPr>
                <w:rFonts w:ascii="Arial" w:hAnsi="Arial" w:cs="Arial"/>
                <w:sz w:val="20"/>
                <w:szCs w:val="20"/>
              </w:rPr>
            </w:pPr>
            <w:r w:rsidRPr="00370F16">
              <w:rPr>
                <w:rFonts w:ascii="Arial" w:eastAsia="Times New Roman" w:hAnsi="Arial" w:cs="Arial"/>
                <w:sz w:val="24"/>
                <w:szCs w:val="24"/>
                <w:lang w:eastAsia="de-DE"/>
              </w:rPr>
              <w:t xml:space="preserve">Keine Platte weicht deshalb in den Untergrund aus. Stattdessen schieben sich die Platten übereinander und ineinander. Die Gesteine verbiegen sich oder brechen. Ein Faltengebirge entsteht. Die Gebirgskämme werden fast neun Kilometer hoch. Die Hebung dauert an, denn die Indische Platte driftet weiter nach Norden. </w:t>
            </w:r>
          </w:p>
        </w:tc>
      </w:tr>
      <w:tr w:rsidR="00B37C62" w:rsidTr="00370F16">
        <w:tc>
          <w:tcPr>
            <w:tcW w:w="4536" w:type="dxa"/>
            <w:shd w:val="clear" w:color="auto" w:fill="auto"/>
          </w:tcPr>
          <w:p w:rsidR="002A6E40" w:rsidRPr="00370F16" w:rsidRDefault="002A6E40" w:rsidP="00370F16">
            <w:pPr>
              <w:spacing w:after="0" w:line="240" w:lineRule="auto"/>
              <w:rPr>
                <w:rFonts w:ascii="Arial" w:eastAsia="Times New Roman" w:hAnsi="Arial" w:cs="Arial"/>
                <w:sz w:val="8"/>
                <w:szCs w:val="20"/>
                <w:lang w:eastAsia="de-DE"/>
              </w:rPr>
            </w:pPr>
          </w:p>
          <w:p w:rsidR="00B37C62" w:rsidRPr="00370F16" w:rsidRDefault="00B37C62" w:rsidP="00370F16">
            <w:pPr>
              <w:spacing w:after="0" w:line="240" w:lineRule="auto"/>
              <w:rPr>
                <w:rFonts w:ascii="Arial" w:hAnsi="Arial" w:cs="Arial"/>
                <w:noProof/>
                <w:sz w:val="20"/>
                <w:szCs w:val="20"/>
                <w:lang w:eastAsia="de-DE"/>
              </w:rPr>
            </w:pPr>
            <w:r w:rsidRPr="00370F16">
              <w:rPr>
                <w:rFonts w:ascii="Arial" w:eastAsia="Times New Roman" w:hAnsi="Arial" w:cs="Arial"/>
                <w:sz w:val="20"/>
                <w:szCs w:val="20"/>
                <w:lang w:eastAsia="de-DE"/>
              </w:rPr>
              <w:t>© USGS</w:t>
            </w:r>
          </w:p>
          <w:p w:rsidR="00B37C62" w:rsidRPr="00370F16" w:rsidRDefault="00B37C62" w:rsidP="00370F16">
            <w:pPr>
              <w:spacing w:after="0" w:line="240" w:lineRule="auto"/>
              <w:rPr>
                <w:rFonts w:ascii="Arial" w:hAnsi="Arial" w:cs="Arial"/>
                <w:noProof/>
                <w:sz w:val="20"/>
                <w:szCs w:val="20"/>
                <w:lang w:eastAsia="de-DE"/>
              </w:rPr>
            </w:pPr>
            <w:r w:rsidRPr="00370F16">
              <w:rPr>
                <w:rFonts w:ascii="Arial" w:hAnsi="Arial" w:cs="Arial"/>
                <w:noProof/>
                <w:sz w:val="20"/>
                <w:szCs w:val="20"/>
                <w:lang w:eastAsia="de-DE"/>
              </w:rPr>
              <w:t xml:space="preserve">Die durchgezogene Linie zeigt die heutigen Kontinente im Indischen Ozean. Die gestrichelte Linie für die Landmassen „Indien“ ist nur ein grober Anhaltspunkt. Für die genaue Größe liegen keine Daten vor. </w:t>
            </w:r>
          </w:p>
        </w:tc>
        <w:tc>
          <w:tcPr>
            <w:tcW w:w="4536" w:type="dxa"/>
            <w:vMerge/>
            <w:shd w:val="clear" w:color="auto" w:fill="auto"/>
          </w:tcPr>
          <w:p w:rsidR="00B37C62" w:rsidRPr="00370F16" w:rsidRDefault="00B37C62" w:rsidP="00370F16">
            <w:pPr>
              <w:spacing w:after="0" w:line="240" w:lineRule="auto"/>
              <w:ind w:left="284"/>
              <w:jc w:val="both"/>
              <w:rPr>
                <w:rFonts w:ascii="Arial" w:hAnsi="Arial" w:cs="Arial"/>
                <w:sz w:val="20"/>
                <w:szCs w:val="20"/>
              </w:rPr>
            </w:pPr>
          </w:p>
        </w:tc>
      </w:tr>
    </w:tbl>
    <w:p w:rsidR="00B37C62" w:rsidRPr="002A6E40" w:rsidRDefault="00B37C62" w:rsidP="00B37C62">
      <w:pPr>
        <w:spacing w:after="0" w:line="240" w:lineRule="auto"/>
        <w:rPr>
          <w:rFonts w:ascii="Arial" w:hAnsi="Arial" w:cs="Arial"/>
          <w:sz w:val="20"/>
          <w:szCs w:val="24"/>
        </w:rPr>
      </w:pPr>
    </w:p>
    <w:p w:rsidR="00384636" w:rsidRDefault="00384636" w:rsidP="00384636">
      <w:pPr>
        <w:spacing w:after="0" w:line="240" w:lineRule="auto"/>
        <w:rPr>
          <w:rFonts w:ascii="Arial" w:hAnsi="Arial" w:cs="Arial"/>
          <w:sz w:val="20"/>
          <w:szCs w:val="20"/>
        </w:rPr>
      </w:pPr>
      <w:r w:rsidRPr="005E2787">
        <w:rPr>
          <w:rFonts w:ascii="Arial" w:hAnsi="Arial" w:cs="Arial"/>
          <w:sz w:val="20"/>
          <w:szCs w:val="20"/>
        </w:rPr>
        <w:t xml:space="preserve">Quelle: WBF 2021; </w:t>
      </w:r>
      <w:r w:rsidR="0000517C">
        <w:rPr>
          <w:rFonts w:ascii="Arial" w:hAnsi="Arial" w:cs="Arial"/>
          <w:sz w:val="20"/>
          <w:szCs w:val="20"/>
        </w:rPr>
        <w:t>Pixabay</w:t>
      </w:r>
      <w:r>
        <w:rPr>
          <w:rFonts w:ascii="Arial" w:hAnsi="Arial" w:cs="Arial"/>
          <w:sz w:val="20"/>
          <w:szCs w:val="20"/>
        </w:rPr>
        <w:t xml:space="preserve"> (Gebirge)</w:t>
      </w:r>
      <w:r w:rsidRPr="005E2787">
        <w:rPr>
          <w:rFonts w:ascii="Arial" w:hAnsi="Arial" w:cs="Arial"/>
          <w:sz w:val="20"/>
          <w:szCs w:val="20"/>
        </w:rPr>
        <w:t xml:space="preserve">; </w:t>
      </w:r>
      <w:r>
        <w:rPr>
          <w:rFonts w:ascii="Arial" w:hAnsi="Arial" w:cs="Arial"/>
          <w:sz w:val="20"/>
          <w:szCs w:val="20"/>
        </w:rPr>
        <w:t>U.S. Geological Survey,</w:t>
      </w:r>
    </w:p>
    <w:p w:rsidR="00384636" w:rsidRPr="00405730" w:rsidRDefault="00370F16" w:rsidP="00384636">
      <w:pPr>
        <w:spacing w:after="0" w:line="240" w:lineRule="auto"/>
        <w:rPr>
          <w:rStyle w:val="Hyperlink"/>
          <w:rFonts w:ascii="Arial" w:hAnsi="Arial" w:cs="Arial"/>
          <w:sz w:val="18"/>
          <w:szCs w:val="20"/>
        </w:rPr>
      </w:pPr>
      <w:hyperlink r:id="rId66" w:history="1">
        <w:r w:rsidR="00384636" w:rsidRPr="00C030A3">
          <w:rPr>
            <w:rStyle w:val="Hyperlink"/>
            <w:rFonts w:ascii="Arial" w:hAnsi="Arial" w:cs="Arial"/>
            <w:sz w:val="20"/>
            <w:szCs w:val="20"/>
          </w:rPr>
          <w:t>https://pubs.usgs.gov/gip/dynamic/himalaya.html</w:t>
        </w:r>
      </w:hyperlink>
      <w:r w:rsidR="00384636" w:rsidRPr="005E2787">
        <w:rPr>
          <w:rStyle w:val="Hyperlink"/>
          <w:rFonts w:ascii="Arial" w:hAnsi="Arial" w:cs="Arial"/>
          <w:sz w:val="20"/>
          <w:szCs w:val="20"/>
        </w:rPr>
        <w:t xml:space="preserve">; </w:t>
      </w:r>
      <w:hyperlink r:id="rId67" w:history="1">
        <w:r w:rsidR="00384636" w:rsidRPr="00405730">
          <w:rPr>
            <w:rStyle w:val="Hyperlink"/>
            <w:rFonts w:ascii="Arial" w:hAnsi="Arial" w:cs="Arial"/>
            <w:sz w:val="20"/>
          </w:rPr>
          <w:t>https://www.scinexx.de/service/dossier_print_all.php?dossierID=91727</w:t>
        </w:r>
      </w:hyperlink>
      <w:r w:rsidR="00384636" w:rsidRPr="00405730">
        <w:rPr>
          <w:rFonts w:ascii="Arial" w:hAnsi="Arial" w:cs="Arial"/>
          <w:sz w:val="20"/>
        </w:rPr>
        <w:t xml:space="preserve"> </w:t>
      </w:r>
      <w:r w:rsidR="00384636" w:rsidRPr="00405730">
        <w:rPr>
          <w:rStyle w:val="Hyperlink"/>
          <w:rFonts w:ascii="Arial" w:hAnsi="Arial" w:cs="Arial"/>
          <w:sz w:val="18"/>
          <w:szCs w:val="20"/>
        </w:rPr>
        <w:t xml:space="preserve"> </w:t>
      </w:r>
    </w:p>
    <w:p w:rsidR="00B37C62" w:rsidRDefault="00B37C62" w:rsidP="00B37C62">
      <w:pPr>
        <w:spacing w:after="0" w:line="240" w:lineRule="auto"/>
        <w:rPr>
          <w:rFonts w:ascii="Arial" w:hAnsi="Arial" w:cs="Arial"/>
          <w:sz w:val="24"/>
          <w:szCs w:val="24"/>
        </w:rPr>
      </w:pPr>
    </w:p>
    <w:p w:rsidR="00B37C62" w:rsidRPr="000F3C96" w:rsidRDefault="00B37C62" w:rsidP="00B37C62">
      <w:pPr>
        <w:spacing w:after="0" w:line="240" w:lineRule="auto"/>
        <w:rPr>
          <w:rFonts w:ascii="Arial" w:hAnsi="Arial" w:cs="Arial"/>
          <w:sz w:val="24"/>
          <w:szCs w:val="24"/>
        </w:rPr>
      </w:pPr>
    </w:p>
    <w:p w:rsidR="00B37C62" w:rsidRPr="00C5149B" w:rsidRDefault="00B37C62" w:rsidP="00B37C62">
      <w:pPr>
        <w:spacing w:after="0" w:line="240" w:lineRule="auto"/>
        <w:rPr>
          <w:rFonts w:ascii="Arial" w:hAnsi="Arial" w:cs="Arial"/>
          <w:b/>
          <w:sz w:val="24"/>
          <w:szCs w:val="24"/>
        </w:rPr>
      </w:pPr>
      <w:r w:rsidRPr="00C5149B">
        <w:rPr>
          <w:rFonts w:ascii="Arial" w:hAnsi="Arial" w:cs="Arial"/>
          <w:b/>
          <w:sz w:val="24"/>
          <w:szCs w:val="24"/>
        </w:rPr>
        <w:t>Arbeitsaufträge:</w:t>
      </w:r>
    </w:p>
    <w:tbl>
      <w:tblPr>
        <w:tblW w:w="9072" w:type="dxa"/>
        <w:tblCellMar>
          <w:left w:w="0" w:type="dxa"/>
          <w:right w:w="0" w:type="dxa"/>
        </w:tblCellMar>
        <w:tblLook w:val="04A0" w:firstRow="1" w:lastRow="0" w:firstColumn="1" w:lastColumn="0" w:noHBand="0" w:noVBand="1"/>
      </w:tblPr>
      <w:tblGrid>
        <w:gridCol w:w="255"/>
        <w:gridCol w:w="375"/>
        <w:gridCol w:w="8442"/>
      </w:tblGrid>
      <w:tr w:rsidR="00B37C62" w:rsidRPr="001A0EB5" w:rsidTr="00370F16">
        <w:tc>
          <w:tcPr>
            <w:tcW w:w="245" w:type="dxa"/>
            <w:shd w:val="clear" w:color="auto" w:fill="auto"/>
            <w:tcMar>
              <w:left w:w="0" w:type="dxa"/>
              <w:right w:w="0" w:type="dxa"/>
            </w:tcMar>
          </w:tcPr>
          <w:p w:rsidR="00B37C62" w:rsidRPr="001A0EB5" w:rsidRDefault="00896847" w:rsidP="00370F16">
            <w:pPr>
              <w:spacing w:after="0" w:line="240" w:lineRule="auto"/>
              <w:rPr>
                <w:rFonts w:ascii="Arial" w:hAnsi="Arial" w:cs="Arial"/>
                <w:sz w:val="24"/>
                <w:szCs w:val="24"/>
              </w:rPr>
            </w:pPr>
            <w:r>
              <w:rPr>
                <w:rFonts w:ascii="Arial" w:hAnsi="Arial" w:cs="Arial"/>
                <w:noProof/>
                <w:sz w:val="24"/>
                <w:szCs w:val="24"/>
                <w:lang w:eastAsia="de-DE"/>
              </w:rPr>
              <w:drawing>
                <wp:inline distT="0" distB="0" distL="0" distR="0">
                  <wp:extent cx="161925" cy="161925"/>
                  <wp:effectExtent l="0" t="0" r="0" b="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61925"/>
                          </a:xfrm>
                          <a:prstGeom prst="rect">
                            <a:avLst/>
                          </a:prstGeom>
                          <a:noFill/>
                          <a:ln>
                            <a:noFill/>
                          </a:ln>
                        </pic:spPr>
                      </pic:pic>
                    </a:graphicData>
                  </a:graphic>
                </wp:inline>
              </w:drawing>
            </w:r>
          </w:p>
        </w:tc>
        <w:tc>
          <w:tcPr>
            <w:tcW w:w="375" w:type="dxa"/>
            <w:shd w:val="clear" w:color="auto" w:fill="auto"/>
            <w:tcMar>
              <w:left w:w="85" w:type="dxa"/>
              <w:right w:w="85" w:type="dxa"/>
            </w:tcMar>
          </w:tcPr>
          <w:p w:rsidR="00B37C62" w:rsidRPr="001A0EB5" w:rsidRDefault="00B37C62" w:rsidP="00370F16">
            <w:pPr>
              <w:spacing w:after="0" w:line="240" w:lineRule="auto"/>
              <w:jc w:val="both"/>
              <w:rPr>
                <w:rFonts w:ascii="Arial" w:hAnsi="Arial" w:cs="Arial"/>
                <w:sz w:val="24"/>
                <w:szCs w:val="24"/>
              </w:rPr>
            </w:pPr>
            <w:r w:rsidRPr="001A0EB5">
              <w:rPr>
                <w:rFonts w:ascii="Arial" w:hAnsi="Arial" w:cs="Arial"/>
                <w:sz w:val="24"/>
                <w:szCs w:val="24"/>
              </w:rPr>
              <w:t>1.</w:t>
            </w:r>
          </w:p>
        </w:tc>
        <w:tc>
          <w:tcPr>
            <w:tcW w:w="8452" w:type="dxa"/>
            <w:shd w:val="clear" w:color="auto" w:fill="auto"/>
          </w:tcPr>
          <w:p w:rsidR="00B37C62" w:rsidRPr="001A0EB5" w:rsidRDefault="00B37C62" w:rsidP="00370F16">
            <w:pPr>
              <w:spacing w:after="0" w:line="240" w:lineRule="auto"/>
              <w:jc w:val="both"/>
              <w:rPr>
                <w:rFonts w:ascii="Arial" w:hAnsi="Arial" w:cs="Arial"/>
                <w:sz w:val="24"/>
                <w:szCs w:val="24"/>
              </w:rPr>
            </w:pPr>
            <w:r>
              <w:rPr>
                <w:rFonts w:ascii="Arial" w:hAnsi="Arial" w:cs="Arial"/>
                <w:sz w:val="24"/>
                <w:szCs w:val="24"/>
              </w:rPr>
              <w:t xml:space="preserve">Erkläre die Entstehung des Himalaya. </w:t>
            </w:r>
          </w:p>
        </w:tc>
      </w:tr>
      <w:tr w:rsidR="00B37C62" w:rsidRPr="001A0EB5" w:rsidTr="00370F16">
        <w:tc>
          <w:tcPr>
            <w:tcW w:w="245" w:type="dxa"/>
            <w:shd w:val="clear" w:color="auto" w:fill="auto"/>
            <w:tcMar>
              <w:left w:w="0" w:type="dxa"/>
              <w:right w:w="0" w:type="dxa"/>
            </w:tcMar>
          </w:tcPr>
          <w:p w:rsidR="00B37C62" w:rsidRPr="001A0EB5" w:rsidRDefault="00896847" w:rsidP="00370F16">
            <w:pPr>
              <w:spacing w:after="0" w:line="240" w:lineRule="auto"/>
              <w:rPr>
                <w:rFonts w:ascii="Arial" w:hAnsi="Arial" w:cs="Arial"/>
                <w:noProof/>
                <w:sz w:val="24"/>
                <w:szCs w:val="24"/>
                <w:lang w:eastAsia="de-DE"/>
              </w:rPr>
            </w:pPr>
            <w:r>
              <w:rPr>
                <w:noProof/>
                <w:lang w:eastAsia="de-DE"/>
              </w:rPr>
              <w:drawing>
                <wp:inline distT="0" distB="0" distL="0" distR="0">
                  <wp:extent cx="152400" cy="152400"/>
                  <wp:effectExtent l="0" t="0" r="0" b="0"/>
                  <wp:docPr id="29" name="Bild 29" descr="Kre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Kreis"/>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tc>
        <w:tc>
          <w:tcPr>
            <w:tcW w:w="375" w:type="dxa"/>
            <w:shd w:val="clear" w:color="auto" w:fill="auto"/>
            <w:tcMar>
              <w:left w:w="85" w:type="dxa"/>
              <w:right w:w="85" w:type="dxa"/>
            </w:tcMar>
          </w:tcPr>
          <w:p w:rsidR="00B37C62" w:rsidRPr="001A0EB5" w:rsidRDefault="00B37C62" w:rsidP="00370F16">
            <w:pPr>
              <w:spacing w:after="0" w:line="240" w:lineRule="auto"/>
              <w:jc w:val="both"/>
              <w:rPr>
                <w:rFonts w:ascii="Arial" w:hAnsi="Arial" w:cs="Arial"/>
                <w:sz w:val="24"/>
                <w:szCs w:val="24"/>
              </w:rPr>
            </w:pPr>
            <w:r>
              <w:rPr>
                <w:rFonts w:ascii="Arial" w:hAnsi="Arial" w:cs="Arial"/>
                <w:sz w:val="24"/>
                <w:szCs w:val="24"/>
              </w:rPr>
              <w:t xml:space="preserve">2. </w:t>
            </w:r>
          </w:p>
        </w:tc>
        <w:tc>
          <w:tcPr>
            <w:tcW w:w="8452" w:type="dxa"/>
            <w:shd w:val="clear" w:color="auto" w:fill="auto"/>
          </w:tcPr>
          <w:p w:rsidR="00B37C62" w:rsidRDefault="00B37C62" w:rsidP="00370F16">
            <w:pPr>
              <w:spacing w:after="0" w:line="240" w:lineRule="auto"/>
              <w:jc w:val="both"/>
              <w:rPr>
                <w:rFonts w:ascii="Arial" w:hAnsi="Arial" w:cs="Arial"/>
                <w:sz w:val="24"/>
                <w:szCs w:val="24"/>
              </w:rPr>
            </w:pPr>
            <w:r>
              <w:rPr>
                <w:rFonts w:ascii="Arial" w:hAnsi="Arial" w:cs="Arial"/>
                <w:sz w:val="24"/>
                <w:szCs w:val="24"/>
              </w:rPr>
              <w:t>Beschreibe die Bewegungen der Indischen Platte.</w:t>
            </w:r>
          </w:p>
        </w:tc>
      </w:tr>
    </w:tbl>
    <w:p w:rsidR="00B37C62" w:rsidRDefault="00B37C62" w:rsidP="00B37C62">
      <w:pPr>
        <w:spacing w:after="0" w:line="240" w:lineRule="auto"/>
        <w:rPr>
          <w:rStyle w:val="lbl"/>
          <w:rFonts w:ascii="Arial" w:hAnsi="Arial" w:cs="Arial"/>
          <w:sz w:val="24"/>
          <w:szCs w:val="24"/>
        </w:rPr>
      </w:pPr>
    </w:p>
    <w:p w:rsidR="00B37C62" w:rsidRPr="00900734" w:rsidRDefault="00B37C62" w:rsidP="00B37C62">
      <w:pPr>
        <w:spacing w:after="0" w:line="240" w:lineRule="auto"/>
        <w:rPr>
          <w:rStyle w:val="lbl"/>
          <w:rFonts w:ascii="Arial" w:hAnsi="Arial" w:cs="Arial"/>
          <w:sz w:val="24"/>
          <w:szCs w:val="24"/>
        </w:rPr>
      </w:pPr>
    </w:p>
    <w:p w:rsidR="00B37C62" w:rsidRPr="007409B0" w:rsidRDefault="00B37C62" w:rsidP="00B37C62">
      <w:pPr>
        <w:spacing w:after="0" w:line="240" w:lineRule="auto"/>
        <w:rPr>
          <w:rStyle w:val="lbl"/>
          <w:rFonts w:ascii="Arial" w:hAnsi="Arial" w:cs="Arial"/>
          <w:sz w:val="2"/>
          <w:szCs w:val="2"/>
        </w:rPr>
      </w:pPr>
    </w:p>
    <w:sectPr w:rsidR="00B37C62" w:rsidRPr="007409B0">
      <w:headerReference w:type="default" r:id="rId6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70F16" w:rsidRDefault="00370F16">
      <w:pPr>
        <w:spacing w:after="0" w:line="240" w:lineRule="auto"/>
      </w:pPr>
      <w:r>
        <w:separator/>
      </w:r>
    </w:p>
  </w:endnote>
  <w:endnote w:type="continuationSeparator" w:id="0">
    <w:p w:rsidR="00370F16" w:rsidRDefault="00370F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F16" w:rsidRPr="005909E0" w:rsidRDefault="00370F16" w:rsidP="00370F16">
    <w:pPr>
      <w:pStyle w:val="Fuzeile"/>
      <w:pBdr>
        <w:bottom w:val="single" w:sz="4" w:space="1" w:color="auto"/>
      </w:pBdr>
      <w:spacing w:after="0" w:line="240" w:lineRule="auto"/>
      <w:rPr>
        <w:rFonts w:ascii="Arial" w:eastAsia="Times New Roman" w:hAnsi="Arial"/>
        <w:sz w:val="2"/>
        <w:szCs w:val="20"/>
        <w:lang w:eastAsia="de-DE"/>
      </w:rPr>
    </w:pPr>
  </w:p>
  <w:p w:rsidR="00370F16" w:rsidRPr="005909E0" w:rsidRDefault="00370F16" w:rsidP="00370F16">
    <w:pPr>
      <w:tabs>
        <w:tab w:val="center" w:pos="4536"/>
        <w:tab w:val="right" w:pos="9072"/>
      </w:tabs>
      <w:spacing w:after="0" w:line="240" w:lineRule="auto"/>
      <w:rPr>
        <w:rFonts w:ascii="Arial" w:eastAsia="Times New Roman" w:hAnsi="Arial"/>
        <w:sz w:val="6"/>
        <w:szCs w:val="20"/>
        <w:lang w:eastAsia="de-DE"/>
      </w:rPr>
    </w:pPr>
  </w:p>
  <w:p w:rsidR="00370F16" w:rsidRDefault="00B37C62" w:rsidP="00370F16">
    <w:pPr>
      <w:tabs>
        <w:tab w:val="right" w:pos="9072"/>
      </w:tabs>
      <w:spacing w:after="0" w:line="240" w:lineRule="auto"/>
    </w:pPr>
    <w:r w:rsidRPr="005909E0">
      <w:rPr>
        <w:rFonts w:ascii="Arial" w:eastAsia="Times New Roman" w:hAnsi="Arial"/>
        <w:sz w:val="20"/>
        <w:szCs w:val="20"/>
        <w:lang w:eastAsia="de-DE"/>
      </w:rPr>
      <w:t xml:space="preserve">© Institut für </w:t>
    </w:r>
    <w:r w:rsidRPr="005909E0">
      <w:rPr>
        <w:rFonts w:ascii="Arial" w:eastAsia="Times New Roman" w:hAnsi="Arial"/>
        <w:b/>
        <w:sz w:val="20"/>
        <w:szCs w:val="20"/>
        <w:lang w:eastAsia="de-DE"/>
      </w:rPr>
      <w:t>W</w:t>
    </w:r>
    <w:r w:rsidRPr="005909E0">
      <w:rPr>
        <w:rFonts w:ascii="Arial" w:eastAsia="Times New Roman" w:hAnsi="Arial"/>
        <w:sz w:val="20"/>
        <w:szCs w:val="20"/>
        <w:lang w:eastAsia="de-DE"/>
      </w:rPr>
      <w:t xml:space="preserve">eltkunde in </w:t>
    </w:r>
    <w:r w:rsidRPr="005909E0">
      <w:rPr>
        <w:rFonts w:ascii="Arial" w:eastAsia="Times New Roman" w:hAnsi="Arial"/>
        <w:b/>
        <w:sz w:val="20"/>
        <w:szCs w:val="20"/>
        <w:lang w:eastAsia="de-DE"/>
      </w:rPr>
      <w:t>B</w:t>
    </w:r>
    <w:r w:rsidRPr="005909E0">
      <w:rPr>
        <w:rFonts w:ascii="Arial" w:eastAsia="Times New Roman" w:hAnsi="Arial"/>
        <w:sz w:val="20"/>
        <w:szCs w:val="20"/>
        <w:lang w:eastAsia="de-DE"/>
      </w:rPr>
      <w:t xml:space="preserve">ildung und </w:t>
    </w:r>
    <w:r w:rsidRPr="005909E0">
      <w:rPr>
        <w:rFonts w:ascii="Arial" w:eastAsia="Times New Roman" w:hAnsi="Arial"/>
        <w:b/>
        <w:sz w:val="20"/>
        <w:szCs w:val="20"/>
        <w:lang w:eastAsia="de-DE"/>
      </w:rPr>
      <w:t>F</w:t>
    </w:r>
    <w:r w:rsidRPr="005909E0">
      <w:rPr>
        <w:rFonts w:ascii="Arial" w:eastAsia="Times New Roman" w:hAnsi="Arial"/>
        <w:sz w:val="20"/>
        <w:szCs w:val="20"/>
        <w:lang w:eastAsia="de-DE"/>
      </w:rPr>
      <w:t>orschung</w:t>
    </w:r>
    <w:r w:rsidRPr="005909E0">
      <w:rPr>
        <w:rFonts w:ascii="Arial" w:eastAsia="Times New Roman" w:hAnsi="Arial"/>
        <w:sz w:val="20"/>
        <w:szCs w:val="20"/>
        <w:lang w:eastAsia="de-DE"/>
      </w:rPr>
      <w:tab/>
    </w:r>
    <w:hyperlink r:id="rId1" w:history="1">
      <w:r w:rsidRPr="005909E0">
        <w:rPr>
          <w:rFonts w:ascii="Arial" w:eastAsia="Times New Roman" w:hAnsi="Arial"/>
          <w:color w:val="0000FF"/>
          <w:sz w:val="20"/>
          <w:szCs w:val="20"/>
          <w:u w:val="single"/>
          <w:lang w:eastAsia="de-DE"/>
        </w:rPr>
        <w:t>www.wbf-medien.de</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F16" w:rsidRPr="005909E0" w:rsidRDefault="00370F16" w:rsidP="00370F16">
    <w:pPr>
      <w:pStyle w:val="Fuzeile"/>
      <w:pBdr>
        <w:bottom w:val="single" w:sz="4" w:space="1" w:color="auto"/>
      </w:pBdr>
      <w:spacing w:after="0" w:line="240" w:lineRule="auto"/>
      <w:rPr>
        <w:rFonts w:ascii="Arial" w:eastAsia="Times New Roman" w:hAnsi="Arial"/>
        <w:sz w:val="2"/>
        <w:szCs w:val="20"/>
        <w:lang w:eastAsia="de-DE"/>
      </w:rPr>
    </w:pPr>
  </w:p>
  <w:p w:rsidR="00370F16" w:rsidRPr="005909E0" w:rsidRDefault="00370F16" w:rsidP="00370F16">
    <w:pPr>
      <w:tabs>
        <w:tab w:val="center" w:pos="4536"/>
        <w:tab w:val="right" w:pos="9072"/>
      </w:tabs>
      <w:spacing w:after="0" w:line="240" w:lineRule="auto"/>
      <w:rPr>
        <w:rFonts w:ascii="Arial" w:eastAsia="Times New Roman" w:hAnsi="Arial"/>
        <w:sz w:val="6"/>
        <w:szCs w:val="20"/>
        <w:lang w:eastAsia="de-DE"/>
      </w:rPr>
    </w:pPr>
  </w:p>
  <w:p w:rsidR="00370F16" w:rsidRDefault="00B37C62" w:rsidP="00370F16">
    <w:pPr>
      <w:tabs>
        <w:tab w:val="right" w:pos="9072"/>
      </w:tabs>
      <w:spacing w:after="0" w:line="240" w:lineRule="auto"/>
    </w:pPr>
    <w:r w:rsidRPr="005909E0">
      <w:rPr>
        <w:rFonts w:ascii="Arial" w:eastAsia="Times New Roman" w:hAnsi="Arial"/>
        <w:sz w:val="20"/>
        <w:szCs w:val="20"/>
        <w:lang w:eastAsia="de-DE"/>
      </w:rPr>
      <w:t xml:space="preserve">© Institut für </w:t>
    </w:r>
    <w:r w:rsidRPr="005909E0">
      <w:rPr>
        <w:rFonts w:ascii="Arial" w:eastAsia="Times New Roman" w:hAnsi="Arial"/>
        <w:b/>
        <w:sz w:val="20"/>
        <w:szCs w:val="20"/>
        <w:lang w:eastAsia="de-DE"/>
      </w:rPr>
      <w:t>W</w:t>
    </w:r>
    <w:r w:rsidRPr="005909E0">
      <w:rPr>
        <w:rFonts w:ascii="Arial" w:eastAsia="Times New Roman" w:hAnsi="Arial"/>
        <w:sz w:val="20"/>
        <w:szCs w:val="20"/>
        <w:lang w:eastAsia="de-DE"/>
      </w:rPr>
      <w:t xml:space="preserve">eltkunde in </w:t>
    </w:r>
    <w:r w:rsidRPr="005909E0">
      <w:rPr>
        <w:rFonts w:ascii="Arial" w:eastAsia="Times New Roman" w:hAnsi="Arial"/>
        <w:b/>
        <w:sz w:val="20"/>
        <w:szCs w:val="20"/>
        <w:lang w:eastAsia="de-DE"/>
      </w:rPr>
      <w:t>B</w:t>
    </w:r>
    <w:r w:rsidRPr="005909E0">
      <w:rPr>
        <w:rFonts w:ascii="Arial" w:eastAsia="Times New Roman" w:hAnsi="Arial"/>
        <w:sz w:val="20"/>
        <w:szCs w:val="20"/>
        <w:lang w:eastAsia="de-DE"/>
      </w:rPr>
      <w:t xml:space="preserve">ildung und </w:t>
    </w:r>
    <w:r w:rsidRPr="005909E0">
      <w:rPr>
        <w:rFonts w:ascii="Arial" w:eastAsia="Times New Roman" w:hAnsi="Arial"/>
        <w:b/>
        <w:sz w:val="20"/>
        <w:szCs w:val="20"/>
        <w:lang w:eastAsia="de-DE"/>
      </w:rPr>
      <w:t>F</w:t>
    </w:r>
    <w:r w:rsidRPr="005909E0">
      <w:rPr>
        <w:rFonts w:ascii="Arial" w:eastAsia="Times New Roman" w:hAnsi="Arial"/>
        <w:sz w:val="20"/>
        <w:szCs w:val="20"/>
        <w:lang w:eastAsia="de-DE"/>
      </w:rPr>
      <w:t>orschung</w:t>
    </w:r>
    <w:r w:rsidRPr="005909E0">
      <w:rPr>
        <w:rFonts w:ascii="Arial" w:eastAsia="Times New Roman" w:hAnsi="Arial"/>
        <w:sz w:val="20"/>
        <w:szCs w:val="20"/>
        <w:lang w:eastAsia="de-DE"/>
      </w:rPr>
      <w:tab/>
    </w:r>
    <w:hyperlink r:id="rId1" w:history="1">
      <w:r w:rsidRPr="005909E0">
        <w:rPr>
          <w:rFonts w:ascii="Arial" w:eastAsia="Times New Roman" w:hAnsi="Arial"/>
          <w:color w:val="0000FF"/>
          <w:sz w:val="20"/>
          <w:szCs w:val="20"/>
          <w:u w:val="single"/>
          <w:lang w:eastAsia="de-DE"/>
        </w:rPr>
        <w:t>www.wbf-medien.de</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F16" w:rsidRDefault="00370F16">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F16" w:rsidRPr="005909E0" w:rsidRDefault="00370F16" w:rsidP="00370F16">
    <w:pPr>
      <w:pStyle w:val="Fuzeile"/>
      <w:pBdr>
        <w:bottom w:val="single" w:sz="4" w:space="1" w:color="auto"/>
      </w:pBdr>
      <w:spacing w:after="0" w:line="240" w:lineRule="auto"/>
      <w:rPr>
        <w:rFonts w:ascii="Arial" w:eastAsia="Times New Roman" w:hAnsi="Arial"/>
        <w:sz w:val="2"/>
        <w:szCs w:val="20"/>
        <w:lang w:eastAsia="de-DE"/>
      </w:rPr>
    </w:pPr>
  </w:p>
  <w:p w:rsidR="00370F16" w:rsidRPr="005909E0" w:rsidRDefault="00370F16" w:rsidP="00370F16">
    <w:pPr>
      <w:tabs>
        <w:tab w:val="center" w:pos="4536"/>
        <w:tab w:val="right" w:pos="9072"/>
      </w:tabs>
      <w:spacing w:after="0" w:line="240" w:lineRule="auto"/>
      <w:rPr>
        <w:rFonts w:ascii="Arial" w:eastAsia="Times New Roman" w:hAnsi="Arial"/>
        <w:sz w:val="6"/>
        <w:szCs w:val="20"/>
        <w:lang w:eastAsia="de-DE"/>
      </w:rPr>
    </w:pPr>
  </w:p>
  <w:p w:rsidR="00370F16" w:rsidRDefault="00B37C62" w:rsidP="00370F16">
    <w:pPr>
      <w:tabs>
        <w:tab w:val="right" w:pos="9072"/>
      </w:tabs>
      <w:spacing w:after="0" w:line="240" w:lineRule="auto"/>
    </w:pPr>
    <w:r w:rsidRPr="005909E0">
      <w:rPr>
        <w:rFonts w:ascii="Arial" w:eastAsia="Times New Roman" w:hAnsi="Arial"/>
        <w:sz w:val="20"/>
        <w:szCs w:val="20"/>
        <w:lang w:eastAsia="de-DE"/>
      </w:rPr>
      <w:t xml:space="preserve">© Institut für </w:t>
    </w:r>
    <w:r w:rsidRPr="005909E0">
      <w:rPr>
        <w:rFonts w:ascii="Arial" w:eastAsia="Times New Roman" w:hAnsi="Arial"/>
        <w:b/>
        <w:sz w:val="20"/>
        <w:szCs w:val="20"/>
        <w:lang w:eastAsia="de-DE"/>
      </w:rPr>
      <w:t>W</w:t>
    </w:r>
    <w:r w:rsidRPr="005909E0">
      <w:rPr>
        <w:rFonts w:ascii="Arial" w:eastAsia="Times New Roman" w:hAnsi="Arial"/>
        <w:sz w:val="20"/>
        <w:szCs w:val="20"/>
        <w:lang w:eastAsia="de-DE"/>
      </w:rPr>
      <w:t xml:space="preserve">eltkunde in </w:t>
    </w:r>
    <w:r w:rsidRPr="005909E0">
      <w:rPr>
        <w:rFonts w:ascii="Arial" w:eastAsia="Times New Roman" w:hAnsi="Arial"/>
        <w:b/>
        <w:sz w:val="20"/>
        <w:szCs w:val="20"/>
        <w:lang w:eastAsia="de-DE"/>
      </w:rPr>
      <w:t>B</w:t>
    </w:r>
    <w:r w:rsidRPr="005909E0">
      <w:rPr>
        <w:rFonts w:ascii="Arial" w:eastAsia="Times New Roman" w:hAnsi="Arial"/>
        <w:sz w:val="20"/>
        <w:szCs w:val="20"/>
        <w:lang w:eastAsia="de-DE"/>
      </w:rPr>
      <w:t xml:space="preserve">ildung und </w:t>
    </w:r>
    <w:r w:rsidRPr="005909E0">
      <w:rPr>
        <w:rFonts w:ascii="Arial" w:eastAsia="Times New Roman" w:hAnsi="Arial"/>
        <w:b/>
        <w:sz w:val="20"/>
        <w:szCs w:val="20"/>
        <w:lang w:eastAsia="de-DE"/>
      </w:rPr>
      <w:t>F</w:t>
    </w:r>
    <w:r w:rsidRPr="005909E0">
      <w:rPr>
        <w:rFonts w:ascii="Arial" w:eastAsia="Times New Roman" w:hAnsi="Arial"/>
        <w:sz w:val="20"/>
        <w:szCs w:val="20"/>
        <w:lang w:eastAsia="de-DE"/>
      </w:rPr>
      <w:t>orschung</w:t>
    </w:r>
    <w:r w:rsidRPr="005909E0">
      <w:rPr>
        <w:rFonts w:ascii="Arial" w:eastAsia="Times New Roman" w:hAnsi="Arial"/>
        <w:sz w:val="20"/>
        <w:szCs w:val="20"/>
        <w:lang w:eastAsia="de-DE"/>
      </w:rPr>
      <w:tab/>
    </w:r>
    <w:hyperlink r:id="rId1" w:history="1">
      <w:r w:rsidRPr="005909E0">
        <w:rPr>
          <w:rFonts w:ascii="Arial" w:eastAsia="Times New Roman" w:hAnsi="Arial"/>
          <w:color w:val="0000FF"/>
          <w:sz w:val="20"/>
          <w:szCs w:val="20"/>
          <w:u w:val="single"/>
          <w:lang w:eastAsia="de-DE"/>
        </w:rPr>
        <w:t>www.wbf-medien.de</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F16" w:rsidRDefault="00370F16">
    <w:pPr>
      <w:pStyle w:val="Fuzeil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F16" w:rsidRPr="005909E0" w:rsidRDefault="00370F16" w:rsidP="00370F16">
    <w:pPr>
      <w:pStyle w:val="Fuzeile"/>
      <w:pBdr>
        <w:bottom w:val="single" w:sz="4" w:space="1" w:color="auto"/>
      </w:pBdr>
      <w:spacing w:after="0" w:line="240" w:lineRule="auto"/>
      <w:rPr>
        <w:rFonts w:ascii="Arial" w:eastAsia="Times New Roman" w:hAnsi="Arial"/>
        <w:sz w:val="2"/>
        <w:szCs w:val="20"/>
        <w:lang w:eastAsia="de-DE"/>
      </w:rPr>
    </w:pPr>
  </w:p>
  <w:p w:rsidR="00370F16" w:rsidRPr="005909E0" w:rsidRDefault="00370F16" w:rsidP="00370F16">
    <w:pPr>
      <w:tabs>
        <w:tab w:val="center" w:pos="4536"/>
        <w:tab w:val="right" w:pos="9072"/>
      </w:tabs>
      <w:spacing w:after="0" w:line="240" w:lineRule="auto"/>
      <w:rPr>
        <w:rFonts w:ascii="Arial" w:eastAsia="Times New Roman" w:hAnsi="Arial"/>
        <w:sz w:val="6"/>
        <w:szCs w:val="20"/>
        <w:lang w:eastAsia="de-DE"/>
      </w:rPr>
    </w:pPr>
  </w:p>
  <w:p w:rsidR="00370F16" w:rsidRDefault="00B37C62" w:rsidP="00370F16">
    <w:pPr>
      <w:tabs>
        <w:tab w:val="right" w:pos="9072"/>
      </w:tabs>
      <w:spacing w:after="0" w:line="240" w:lineRule="auto"/>
    </w:pPr>
    <w:r w:rsidRPr="005909E0">
      <w:rPr>
        <w:rFonts w:ascii="Arial" w:eastAsia="Times New Roman" w:hAnsi="Arial"/>
        <w:sz w:val="20"/>
        <w:szCs w:val="20"/>
        <w:lang w:eastAsia="de-DE"/>
      </w:rPr>
      <w:t xml:space="preserve">© Institut für </w:t>
    </w:r>
    <w:r w:rsidRPr="005909E0">
      <w:rPr>
        <w:rFonts w:ascii="Arial" w:eastAsia="Times New Roman" w:hAnsi="Arial"/>
        <w:b/>
        <w:sz w:val="20"/>
        <w:szCs w:val="20"/>
        <w:lang w:eastAsia="de-DE"/>
      </w:rPr>
      <w:t>W</w:t>
    </w:r>
    <w:r w:rsidRPr="005909E0">
      <w:rPr>
        <w:rFonts w:ascii="Arial" w:eastAsia="Times New Roman" w:hAnsi="Arial"/>
        <w:sz w:val="20"/>
        <w:szCs w:val="20"/>
        <w:lang w:eastAsia="de-DE"/>
      </w:rPr>
      <w:t xml:space="preserve">eltkunde in </w:t>
    </w:r>
    <w:r w:rsidRPr="005909E0">
      <w:rPr>
        <w:rFonts w:ascii="Arial" w:eastAsia="Times New Roman" w:hAnsi="Arial"/>
        <w:b/>
        <w:sz w:val="20"/>
        <w:szCs w:val="20"/>
        <w:lang w:eastAsia="de-DE"/>
      </w:rPr>
      <w:t>B</w:t>
    </w:r>
    <w:r w:rsidRPr="005909E0">
      <w:rPr>
        <w:rFonts w:ascii="Arial" w:eastAsia="Times New Roman" w:hAnsi="Arial"/>
        <w:sz w:val="20"/>
        <w:szCs w:val="20"/>
        <w:lang w:eastAsia="de-DE"/>
      </w:rPr>
      <w:t xml:space="preserve">ildung und </w:t>
    </w:r>
    <w:r w:rsidRPr="005909E0">
      <w:rPr>
        <w:rFonts w:ascii="Arial" w:eastAsia="Times New Roman" w:hAnsi="Arial"/>
        <w:b/>
        <w:sz w:val="20"/>
        <w:szCs w:val="20"/>
        <w:lang w:eastAsia="de-DE"/>
      </w:rPr>
      <w:t>F</w:t>
    </w:r>
    <w:r w:rsidRPr="005909E0">
      <w:rPr>
        <w:rFonts w:ascii="Arial" w:eastAsia="Times New Roman" w:hAnsi="Arial"/>
        <w:sz w:val="20"/>
        <w:szCs w:val="20"/>
        <w:lang w:eastAsia="de-DE"/>
      </w:rPr>
      <w:t>orschung</w:t>
    </w:r>
    <w:r w:rsidRPr="005909E0">
      <w:rPr>
        <w:rFonts w:ascii="Arial" w:eastAsia="Times New Roman" w:hAnsi="Arial"/>
        <w:sz w:val="20"/>
        <w:szCs w:val="20"/>
        <w:lang w:eastAsia="de-DE"/>
      </w:rPr>
      <w:tab/>
    </w:r>
    <w:hyperlink r:id="rId1" w:history="1">
      <w:r w:rsidRPr="005909E0">
        <w:rPr>
          <w:rFonts w:ascii="Arial" w:eastAsia="Times New Roman" w:hAnsi="Arial"/>
          <w:color w:val="0000FF"/>
          <w:sz w:val="20"/>
          <w:szCs w:val="20"/>
          <w:u w:val="single"/>
          <w:lang w:eastAsia="de-DE"/>
        </w:rPr>
        <w:t>www.wbf-medien.de</w:t>
      </w:r>
    </w:hyperlink>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F16" w:rsidRPr="006C710F" w:rsidRDefault="00370F16" w:rsidP="00370F16">
    <w:pPr>
      <w:pStyle w:val="Fuzeile"/>
      <w:pBdr>
        <w:bottom w:val="single" w:sz="4" w:space="1" w:color="auto"/>
      </w:pBdr>
      <w:rPr>
        <w:rFonts w:ascii="Arial" w:hAnsi="Arial" w:cs="Arial"/>
        <w:sz w:val="2"/>
      </w:rPr>
    </w:pPr>
  </w:p>
  <w:p w:rsidR="00370F16" w:rsidRPr="006C710F" w:rsidRDefault="00370F16" w:rsidP="00370F16">
    <w:pPr>
      <w:pStyle w:val="Fuzeile"/>
      <w:rPr>
        <w:rFonts w:ascii="Arial" w:hAnsi="Arial" w:cs="Arial"/>
        <w:sz w:val="6"/>
      </w:rPr>
    </w:pPr>
  </w:p>
  <w:p w:rsidR="00370F16" w:rsidRPr="006C710F" w:rsidRDefault="00B37C62" w:rsidP="00370F16">
    <w:pPr>
      <w:pStyle w:val="Fuzeile"/>
      <w:tabs>
        <w:tab w:val="clear" w:pos="4536"/>
        <w:tab w:val="left" w:pos="5244"/>
      </w:tabs>
      <w:rPr>
        <w:rFonts w:ascii="Arial" w:hAnsi="Arial" w:cs="Arial"/>
        <w:sz w:val="20"/>
      </w:rPr>
    </w:pPr>
    <w:r w:rsidRPr="006C710F">
      <w:rPr>
        <w:rFonts w:ascii="Arial" w:hAnsi="Arial" w:cs="Arial"/>
        <w:sz w:val="20"/>
      </w:rPr>
      <w:t xml:space="preserve">© Institut für </w:t>
    </w:r>
    <w:r w:rsidRPr="006C710F">
      <w:rPr>
        <w:rFonts w:ascii="Arial" w:hAnsi="Arial" w:cs="Arial"/>
        <w:b/>
        <w:sz w:val="20"/>
      </w:rPr>
      <w:t>W</w:t>
    </w:r>
    <w:r w:rsidRPr="006C710F">
      <w:rPr>
        <w:rFonts w:ascii="Arial" w:hAnsi="Arial" w:cs="Arial"/>
        <w:sz w:val="20"/>
      </w:rPr>
      <w:t xml:space="preserve">eltkunde in </w:t>
    </w:r>
    <w:r w:rsidRPr="006C710F">
      <w:rPr>
        <w:rFonts w:ascii="Arial" w:hAnsi="Arial" w:cs="Arial"/>
        <w:b/>
        <w:sz w:val="20"/>
      </w:rPr>
      <w:t>B</w:t>
    </w:r>
    <w:r w:rsidRPr="006C710F">
      <w:rPr>
        <w:rFonts w:ascii="Arial" w:hAnsi="Arial" w:cs="Arial"/>
        <w:sz w:val="20"/>
      </w:rPr>
      <w:t xml:space="preserve">ildung und </w:t>
    </w:r>
    <w:r w:rsidRPr="006C710F">
      <w:rPr>
        <w:rFonts w:ascii="Arial" w:hAnsi="Arial" w:cs="Arial"/>
        <w:b/>
        <w:sz w:val="20"/>
      </w:rPr>
      <w:t>F</w:t>
    </w:r>
    <w:r w:rsidRPr="006C710F">
      <w:rPr>
        <w:rFonts w:ascii="Arial" w:hAnsi="Arial" w:cs="Arial"/>
        <w:sz w:val="20"/>
      </w:rPr>
      <w:t>orschung</w:t>
    </w:r>
    <w:r w:rsidRPr="006C710F">
      <w:rPr>
        <w:rFonts w:ascii="Arial" w:hAnsi="Arial" w:cs="Arial"/>
        <w:sz w:val="20"/>
      </w:rPr>
      <w:tab/>
    </w:r>
    <w:r w:rsidRPr="006C710F">
      <w:rPr>
        <w:rStyle w:val="Seitenzahl"/>
        <w:rFonts w:ascii="Arial" w:hAnsi="Arial" w:cs="Arial"/>
      </w:rPr>
      <w:tab/>
    </w:r>
    <w:hyperlink r:id="rId1" w:history="1">
      <w:r w:rsidRPr="006C710F">
        <w:rPr>
          <w:rStyle w:val="Hyperlink"/>
          <w:rFonts w:ascii="Arial" w:hAnsi="Arial" w:cs="Arial"/>
          <w:sz w:val="20"/>
        </w:rPr>
        <w:t>www.wbf-medien.d</w:t>
      </w:r>
      <w:bookmarkStart w:id="1" w:name="_Hlt70310297"/>
      <w:r w:rsidRPr="006C710F">
        <w:rPr>
          <w:rStyle w:val="Hyperlink"/>
          <w:rFonts w:ascii="Arial" w:hAnsi="Arial" w:cs="Arial"/>
          <w:sz w:val="20"/>
        </w:rPr>
        <w:t>e</w:t>
      </w:r>
      <w:bookmarkEnd w:id="1"/>
    </w:hyperlink>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F16" w:rsidRPr="005909E0" w:rsidRDefault="00370F16" w:rsidP="00370F16">
    <w:pPr>
      <w:pStyle w:val="Fuzeile"/>
      <w:pBdr>
        <w:bottom w:val="single" w:sz="4" w:space="1" w:color="auto"/>
      </w:pBdr>
      <w:spacing w:after="0" w:line="240" w:lineRule="auto"/>
      <w:rPr>
        <w:rFonts w:ascii="Arial" w:eastAsia="Times New Roman" w:hAnsi="Arial"/>
        <w:sz w:val="2"/>
        <w:szCs w:val="20"/>
        <w:lang w:eastAsia="de-DE"/>
      </w:rPr>
    </w:pPr>
  </w:p>
  <w:p w:rsidR="00370F16" w:rsidRPr="005909E0" w:rsidRDefault="00370F16" w:rsidP="00370F16">
    <w:pPr>
      <w:tabs>
        <w:tab w:val="center" w:pos="4536"/>
        <w:tab w:val="right" w:pos="9072"/>
      </w:tabs>
      <w:spacing w:after="0" w:line="240" w:lineRule="auto"/>
      <w:rPr>
        <w:rFonts w:ascii="Arial" w:eastAsia="Times New Roman" w:hAnsi="Arial"/>
        <w:sz w:val="6"/>
        <w:szCs w:val="20"/>
        <w:lang w:eastAsia="de-DE"/>
      </w:rPr>
    </w:pPr>
  </w:p>
  <w:p w:rsidR="00370F16" w:rsidRDefault="00B37C62" w:rsidP="00370F16">
    <w:pPr>
      <w:tabs>
        <w:tab w:val="right" w:pos="9072"/>
      </w:tabs>
      <w:spacing w:after="0" w:line="240" w:lineRule="auto"/>
    </w:pPr>
    <w:r w:rsidRPr="005909E0">
      <w:rPr>
        <w:rFonts w:ascii="Arial" w:eastAsia="Times New Roman" w:hAnsi="Arial"/>
        <w:sz w:val="20"/>
        <w:szCs w:val="20"/>
        <w:lang w:eastAsia="de-DE"/>
      </w:rPr>
      <w:t xml:space="preserve">© Institut für </w:t>
    </w:r>
    <w:r w:rsidRPr="005909E0">
      <w:rPr>
        <w:rFonts w:ascii="Arial" w:eastAsia="Times New Roman" w:hAnsi="Arial"/>
        <w:b/>
        <w:sz w:val="20"/>
        <w:szCs w:val="20"/>
        <w:lang w:eastAsia="de-DE"/>
      </w:rPr>
      <w:t>W</w:t>
    </w:r>
    <w:r w:rsidRPr="005909E0">
      <w:rPr>
        <w:rFonts w:ascii="Arial" w:eastAsia="Times New Roman" w:hAnsi="Arial"/>
        <w:sz w:val="20"/>
        <w:szCs w:val="20"/>
        <w:lang w:eastAsia="de-DE"/>
      </w:rPr>
      <w:t xml:space="preserve">eltkunde in </w:t>
    </w:r>
    <w:r w:rsidRPr="005909E0">
      <w:rPr>
        <w:rFonts w:ascii="Arial" w:eastAsia="Times New Roman" w:hAnsi="Arial"/>
        <w:b/>
        <w:sz w:val="20"/>
        <w:szCs w:val="20"/>
        <w:lang w:eastAsia="de-DE"/>
      </w:rPr>
      <w:t>B</w:t>
    </w:r>
    <w:r w:rsidRPr="005909E0">
      <w:rPr>
        <w:rFonts w:ascii="Arial" w:eastAsia="Times New Roman" w:hAnsi="Arial"/>
        <w:sz w:val="20"/>
        <w:szCs w:val="20"/>
        <w:lang w:eastAsia="de-DE"/>
      </w:rPr>
      <w:t xml:space="preserve">ildung und </w:t>
    </w:r>
    <w:r w:rsidRPr="005909E0">
      <w:rPr>
        <w:rFonts w:ascii="Arial" w:eastAsia="Times New Roman" w:hAnsi="Arial"/>
        <w:b/>
        <w:sz w:val="20"/>
        <w:szCs w:val="20"/>
        <w:lang w:eastAsia="de-DE"/>
      </w:rPr>
      <w:t>F</w:t>
    </w:r>
    <w:r w:rsidRPr="005909E0">
      <w:rPr>
        <w:rFonts w:ascii="Arial" w:eastAsia="Times New Roman" w:hAnsi="Arial"/>
        <w:sz w:val="20"/>
        <w:szCs w:val="20"/>
        <w:lang w:eastAsia="de-DE"/>
      </w:rPr>
      <w:t>orschung</w:t>
    </w:r>
    <w:r w:rsidRPr="005909E0">
      <w:rPr>
        <w:rFonts w:ascii="Arial" w:eastAsia="Times New Roman" w:hAnsi="Arial"/>
        <w:sz w:val="20"/>
        <w:szCs w:val="20"/>
        <w:lang w:eastAsia="de-DE"/>
      </w:rPr>
      <w:tab/>
    </w:r>
    <w:hyperlink r:id="rId1" w:history="1">
      <w:r w:rsidRPr="005909E0">
        <w:rPr>
          <w:rFonts w:ascii="Arial" w:eastAsia="Times New Roman" w:hAnsi="Arial"/>
          <w:color w:val="0000FF"/>
          <w:sz w:val="20"/>
          <w:szCs w:val="20"/>
          <w:u w:val="single"/>
          <w:lang w:eastAsia="de-DE"/>
        </w:rPr>
        <w:t>www.wbf-medien.de</w:t>
      </w:r>
    </w:hyperlink>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F16" w:rsidRPr="005909E0" w:rsidRDefault="00370F16" w:rsidP="00370F16">
    <w:pPr>
      <w:pStyle w:val="Fuzeile"/>
      <w:pBdr>
        <w:bottom w:val="single" w:sz="4" w:space="1" w:color="auto"/>
      </w:pBdr>
      <w:spacing w:after="0" w:line="240" w:lineRule="auto"/>
      <w:rPr>
        <w:rFonts w:ascii="Arial" w:eastAsia="Times New Roman" w:hAnsi="Arial"/>
        <w:sz w:val="2"/>
        <w:szCs w:val="20"/>
        <w:lang w:eastAsia="de-DE"/>
      </w:rPr>
    </w:pPr>
  </w:p>
  <w:p w:rsidR="00370F16" w:rsidRPr="005909E0" w:rsidRDefault="00370F16" w:rsidP="00370F16">
    <w:pPr>
      <w:tabs>
        <w:tab w:val="center" w:pos="4536"/>
        <w:tab w:val="right" w:pos="9072"/>
      </w:tabs>
      <w:spacing w:after="0" w:line="240" w:lineRule="auto"/>
      <w:rPr>
        <w:rFonts w:ascii="Arial" w:eastAsia="Times New Roman" w:hAnsi="Arial"/>
        <w:sz w:val="6"/>
        <w:szCs w:val="20"/>
        <w:lang w:eastAsia="de-DE"/>
      </w:rPr>
    </w:pPr>
  </w:p>
  <w:p w:rsidR="00370F16" w:rsidRDefault="00B37C62" w:rsidP="00370F16">
    <w:pPr>
      <w:tabs>
        <w:tab w:val="right" w:pos="9072"/>
      </w:tabs>
      <w:spacing w:after="0" w:line="240" w:lineRule="auto"/>
    </w:pPr>
    <w:r w:rsidRPr="005909E0">
      <w:rPr>
        <w:rFonts w:ascii="Arial" w:eastAsia="Times New Roman" w:hAnsi="Arial"/>
        <w:sz w:val="20"/>
        <w:szCs w:val="20"/>
        <w:lang w:eastAsia="de-DE"/>
      </w:rPr>
      <w:t xml:space="preserve">© Institut für </w:t>
    </w:r>
    <w:r w:rsidRPr="005909E0">
      <w:rPr>
        <w:rFonts w:ascii="Arial" w:eastAsia="Times New Roman" w:hAnsi="Arial"/>
        <w:b/>
        <w:sz w:val="20"/>
        <w:szCs w:val="20"/>
        <w:lang w:eastAsia="de-DE"/>
      </w:rPr>
      <w:t>W</w:t>
    </w:r>
    <w:r w:rsidRPr="005909E0">
      <w:rPr>
        <w:rFonts w:ascii="Arial" w:eastAsia="Times New Roman" w:hAnsi="Arial"/>
        <w:sz w:val="20"/>
        <w:szCs w:val="20"/>
        <w:lang w:eastAsia="de-DE"/>
      </w:rPr>
      <w:t xml:space="preserve">eltkunde in </w:t>
    </w:r>
    <w:r w:rsidRPr="005909E0">
      <w:rPr>
        <w:rFonts w:ascii="Arial" w:eastAsia="Times New Roman" w:hAnsi="Arial"/>
        <w:b/>
        <w:sz w:val="20"/>
        <w:szCs w:val="20"/>
        <w:lang w:eastAsia="de-DE"/>
      </w:rPr>
      <w:t>B</w:t>
    </w:r>
    <w:r w:rsidRPr="005909E0">
      <w:rPr>
        <w:rFonts w:ascii="Arial" w:eastAsia="Times New Roman" w:hAnsi="Arial"/>
        <w:sz w:val="20"/>
        <w:szCs w:val="20"/>
        <w:lang w:eastAsia="de-DE"/>
      </w:rPr>
      <w:t xml:space="preserve">ildung und </w:t>
    </w:r>
    <w:r w:rsidRPr="005909E0">
      <w:rPr>
        <w:rFonts w:ascii="Arial" w:eastAsia="Times New Roman" w:hAnsi="Arial"/>
        <w:b/>
        <w:sz w:val="20"/>
        <w:szCs w:val="20"/>
        <w:lang w:eastAsia="de-DE"/>
      </w:rPr>
      <w:t>F</w:t>
    </w:r>
    <w:r w:rsidRPr="005909E0">
      <w:rPr>
        <w:rFonts w:ascii="Arial" w:eastAsia="Times New Roman" w:hAnsi="Arial"/>
        <w:sz w:val="20"/>
        <w:szCs w:val="20"/>
        <w:lang w:eastAsia="de-DE"/>
      </w:rPr>
      <w:t>orschung</w:t>
    </w:r>
    <w:r w:rsidRPr="005909E0">
      <w:rPr>
        <w:rFonts w:ascii="Arial" w:eastAsia="Times New Roman" w:hAnsi="Arial"/>
        <w:sz w:val="20"/>
        <w:szCs w:val="20"/>
        <w:lang w:eastAsia="de-DE"/>
      </w:rPr>
      <w:tab/>
    </w:r>
    <w:hyperlink r:id="rId1" w:history="1">
      <w:r w:rsidRPr="005909E0">
        <w:rPr>
          <w:rFonts w:ascii="Arial" w:eastAsia="Times New Roman" w:hAnsi="Arial"/>
          <w:color w:val="0000FF"/>
          <w:sz w:val="20"/>
          <w:szCs w:val="20"/>
          <w:u w:val="single"/>
          <w:lang w:eastAsia="de-DE"/>
        </w:rPr>
        <w:t>www.wbf-medien.de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70F16" w:rsidRDefault="00370F16">
      <w:pPr>
        <w:spacing w:after="0" w:line="240" w:lineRule="auto"/>
      </w:pPr>
      <w:r>
        <w:separator/>
      </w:r>
    </w:p>
  </w:footnote>
  <w:footnote w:type="continuationSeparator" w:id="0">
    <w:p w:rsidR="00370F16" w:rsidRDefault="00370F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F16" w:rsidRPr="003F3FE1" w:rsidRDefault="00B37C62" w:rsidP="00370F16">
    <w:pPr>
      <w:pBdr>
        <w:bottom w:val="single" w:sz="4" w:space="1" w:color="auto"/>
      </w:pBdr>
      <w:tabs>
        <w:tab w:val="left" w:pos="0"/>
        <w:tab w:val="left" w:pos="3261"/>
        <w:tab w:val="right" w:pos="9072"/>
      </w:tabs>
      <w:spacing w:after="0" w:line="240" w:lineRule="auto"/>
      <w:rPr>
        <w:rFonts w:ascii="Arial" w:eastAsia="Times New Roman" w:hAnsi="Arial"/>
        <w:sz w:val="20"/>
        <w:szCs w:val="20"/>
        <w:lang w:eastAsia="de-DE"/>
      </w:rPr>
    </w:pPr>
    <w:r w:rsidRPr="003F3FE1">
      <w:rPr>
        <w:rFonts w:ascii="Arial" w:eastAsia="Times New Roman" w:hAnsi="Arial"/>
        <w:b/>
        <w:sz w:val="20"/>
        <w:szCs w:val="20"/>
        <w:lang w:eastAsia="de-DE"/>
      </w:rPr>
      <w:t>WBF-DVD</w:t>
    </w:r>
    <w:r>
      <w:rPr>
        <w:rFonts w:ascii="Arial" w:eastAsia="Times New Roman" w:hAnsi="Arial"/>
        <w:b/>
        <w:i/>
        <w:sz w:val="16"/>
        <w:szCs w:val="16"/>
        <w:lang w:eastAsia="de-DE"/>
      </w:rPr>
      <w:t xml:space="preserve"> </w:t>
    </w:r>
    <w:r w:rsidRPr="00CE5624">
      <w:rPr>
        <w:rFonts w:ascii="Arial" w:hAnsi="Arial" w:cs="Arial"/>
        <w:b/>
        <w:i/>
        <w:sz w:val="16"/>
        <w:szCs w:val="20"/>
      </w:rPr>
      <w:t>Kompakt</w:t>
    </w:r>
    <w:r w:rsidRPr="00CE5624">
      <w:rPr>
        <w:rFonts w:ascii="Arial" w:hAnsi="Arial" w:cs="Arial"/>
        <w:b/>
        <w:sz w:val="16"/>
        <w:szCs w:val="20"/>
      </w:rPr>
      <w:t xml:space="preserve"> </w:t>
    </w:r>
    <w:r w:rsidRPr="00CE5624">
      <w:rPr>
        <w:rFonts w:ascii="Arial" w:hAnsi="Arial" w:cs="Arial"/>
        <w:b/>
        <w:i/>
        <w:sz w:val="16"/>
        <w:szCs w:val="20"/>
        <w:vertAlign w:val="superscript"/>
      </w:rPr>
      <w:t>neu</w:t>
    </w:r>
    <w:r w:rsidRPr="003F3FE1">
      <w:rPr>
        <w:rFonts w:ascii="Arial" w:eastAsia="Times New Roman" w:hAnsi="Arial"/>
        <w:sz w:val="20"/>
        <w:szCs w:val="20"/>
        <w:lang w:eastAsia="de-DE"/>
      </w:rPr>
      <w:tab/>
      <w:t xml:space="preserve">„Grundwissen </w:t>
    </w:r>
    <w:r>
      <w:rPr>
        <w:rFonts w:ascii="Arial" w:eastAsia="Times New Roman" w:hAnsi="Arial"/>
        <w:sz w:val="20"/>
        <w:szCs w:val="20"/>
        <w:lang w:eastAsia="de-DE"/>
      </w:rPr>
      <w:t>endogene Kräfte“</w:t>
    </w:r>
    <w:r>
      <w:rPr>
        <w:rFonts w:ascii="Arial" w:eastAsia="Times New Roman" w:hAnsi="Arial"/>
        <w:sz w:val="20"/>
        <w:szCs w:val="20"/>
        <w:lang w:eastAsia="de-DE"/>
      </w:rPr>
      <w:tab/>
      <w:t>1</w:t>
    </w:r>
    <w:r w:rsidRPr="003F3FE1">
      <w:rPr>
        <w:rFonts w:ascii="Arial" w:eastAsia="Times New Roman" w:hAnsi="Arial"/>
        <w:sz w:val="20"/>
        <w:szCs w:val="20"/>
        <w:lang w:eastAsia="de-DE"/>
      </w:rPr>
      <w:t>. Schwerpunkt</w:t>
    </w:r>
  </w:p>
  <w:p w:rsidR="00370F16" w:rsidRPr="007B407E" w:rsidRDefault="00370F16">
    <w:pPr>
      <w:pStyle w:val="Kopfzeile"/>
      <w:rPr>
        <w:sz w:val="2"/>
        <w:szCs w:val="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3537" w:rsidRPr="003F3FE1" w:rsidRDefault="00EB3537" w:rsidP="00370F16">
    <w:pPr>
      <w:pBdr>
        <w:bottom w:val="single" w:sz="4" w:space="1" w:color="auto"/>
      </w:pBdr>
      <w:tabs>
        <w:tab w:val="left" w:pos="0"/>
        <w:tab w:val="left" w:pos="3261"/>
        <w:tab w:val="right" w:pos="9072"/>
      </w:tabs>
      <w:spacing w:after="0" w:line="240" w:lineRule="auto"/>
      <w:rPr>
        <w:rFonts w:ascii="Arial" w:eastAsia="Times New Roman" w:hAnsi="Arial"/>
        <w:sz w:val="20"/>
        <w:szCs w:val="20"/>
        <w:lang w:eastAsia="de-DE"/>
      </w:rPr>
    </w:pPr>
    <w:r w:rsidRPr="003F3FE1">
      <w:rPr>
        <w:rFonts w:ascii="Arial" w:eastAsia="Times New Roman" w:hAnsi="Arial"/>
        <w:b/>
        <w:sz w:val="20"/>
        <w:szCs w:val="20"/>
        <w:lang w:eastAsia="de-DE"/>
      </w:rPr>
      <w:t>WBF-DVD</w:t>
    </w:r>
    <w:r>
      <w:rPr>
        <w:rFonts w:ascii="Arial" w:eastAsia="Times New Roman" w:hAnsi="Arial"/>
        <w:b/>
        <w:i/>
        <w:sz w:val="16"/>
        <w:szCs w:val="16"/>
        <w:lang w:eastAsia="de-DE"/>
      </w:rPr>
      <w:t xml:space="preserve"> </w:t>
    </w:r>
    <w:r w:rsidRPr="00CE5624">
      <w:rPr>
        <w:rFonts w:ascii="Arial" w:hAnsi="Arial" w:cs="Arial"/>
        <w:b/>
        <w:i/>
        <w:sz w:val="16"/>
        <w:szCs w:val="20"/>
      </w:rPr>
      <w:t>Kompakt</w:t>
    </w:r>
    <w:r w:rsidRPr="00CE5624">
      <w:rPr>
        <w:rFonts w:ascii="Arial" w:hAnsi="Arial" w:cs="Arial"/>
        <w:b/>
        <w:sz w:val="16"/>
        <w:szCs w:val="20"/>
      </w:rPr>
      <w:t xml:space="preserve"> </w:t>
    </w:r>
    <w:r w:rsidRPr="00CE5624">
      <w:rPr>
        <w:rFonts w:ascii="Arial" w:hAnsi="Arial" w:cs="Arial"/>
        <w:b/>
        <w:i/>
        <w:sz w:val="16"/>
        <w:szCs w:val="20"/>
        <w:vertAlign w:val="superscript"/>
      </w:rPr>
      <w:t>neu</w:t>
    </w:r>
    <w:r w:rsidRPr="003F3FE1">
      <w:rPr>
        <w:rFonts w:ascii="Arial" w:eastAsia="Times New Roman" w:hAnsi="Arial"/>
        <w:sz w:val="20"/>
        <w:szCs w:val="20"/>
        <w:lang w:eastAsia="de-DE"/>
      </w:rPr>
      <w:tab/>
      <w:t xml:space="preserve">„Grundwissen </w:t>
    </w:r>
    <w:r>
      <w:rPr>
        <w:rFonts w:ascii="Arial" w:eastAsia="Times New Roman" w:hAnsi="Arial"/>
        <w:sz w:val="20"/>
        <w:szCs w:val="20"/>
        <w:lang w:eastAsia="de-DE"/>
      </w:rPr>
      <w:t>endogene Kräfte“</w:t>
    </w:r>
    <w:r>
      <w:rPr>
        <w:rFonts w:ascii="Arial" w:eastAsia="Times New Roman" w:hAnsi="Arial"/>
        <w:sz w:val="20"/>
        <w:szCs w:val="20"/>
        <w:lang w:eastAsia="de-DE"/>
      </w:rPr>
      <w:tab/>
      <w:t>4</w:t>
    </w:r>
    <w:r w:rsidRPr="003F3FE1">
      <w:rPr>
        <w:rFonts w:ascii="Arial" w:eastAsia="Times New Roman" w:hAnsi="Arial"/>
        <w:sz w:val="20"/>
        <w:szCs w:val="20"/>
        <w:lang w:eastAsia="de-DE"/>
      </w:rPr>
      <w:t>. Schwerpunkt</w:t>
    </w:r>
  </w:p>
  <w:p w:rsidR="00EB3537" w:rsidRPr="007B407E" w:rsidRDefault="00EB3537">
    <w:pPr>
      <w:pStyle w:val="Kopfzeile"/>
      <w:rPr>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F16" w:rsidRPr="00A72544" w:rsidRDefault="00B37C62" w:rsidP="00370F16">
    <w:pPr>
      <w:tabs>
        <w:tab w:val="left" w:pos="0"/>
        <w:tab w:val="left" w:pos="3261"/>
        <w:tab w:val="right" w:pos="9072"/>
      </w:tabs>
      <w:spacing w:after="0" w:line="240" w:lineRule="auto"/>
      <w:rPr>
        <w:rFonts w:ascii="Arial" w:eastAsia="Times New Roman" w:hAnsi="Arial"/>
        <w:sz w:val="20"/>
        <w:szCs w:val="20"/>
        <w:u w:val="single"/>
        <w:lang w:eastAsia="de-DE"/>
      </w:rPr>
    </w:pPr>
    <w:r w:rsidRPr="00A72544">
      <w:rPr>
        <w:rFonts w:ascii="Arial" w:eastAsia="Times New Roman" w:hAnsi="Arial"/>
        <w:b/>
        <w:sz w:val="20"/>
        <w:szCs w:val="20"/>
        <w:u w:val="single"/>
        <w:lang w:eastAsia="de-DE"/>
      </w:rPr>
      <w:t>WBF-DVD</w:t>
    </w:r>
    <w:r w:rsidRPr="00A72544">
      <w:rPr>
        <w:rFonts w:ascii="Arial" w:eastAsia="Times New Roman" w:hAnsi="Arial"/>
        <w:b/>
        <w:i/>
        <w:sz w:val="16"/>
        <w:szCs w:val="16"/>
        <w:u w:val="single"/>
        <w:lang w:eastAsia="de-DE"/>
      </w:rPr>
      <w:t xml:space="preserve"> </w:t>
    </w:r>
    <w:r w:rsidRPr="00A72544">
      <w:rPr>
        <w:rFonts w:ascii="Arial" w:hAnsi="Arial" w:cs="Arial"/>
        <w:b/>
        <w:i/>
        <w:sz w:val="16"/>
        <w:szCs w:val="20"/>
        <w:u w:val="single"/>
      </w:rPr>
      <w:t>Kompakt</w:t>
    </w:r>
    <w:r w:rsidRPr="00A72544">
      <w:rPr>
        <w:rFonts w:ascii="Arial" w:hAnsi="Arial" w:cs="Arial"/>
        <w:b/>
        <w:sz w:val="16"/>
        <w:szCs w:val="20"/>
        <w:u w:val="single"/>
      </w:rPr>
      <w:t xml:space="preserve"> </w:t>
    </w:r>
    <w:r w:rsidRPr="00A72544">
      <w:rPr>
        <w:rFonts w:ascii="Arial" w:hAnsi="Arial" w:cs="Arial"/>
        <w:b/>
        <w:i/>
        <w:sz w:val="16"/>
        <w:szCs w:val="20"/>
        <w:u w:val="single"/>
        <w:vertAlign w:val="superscript"/>
      </w:rPr>
      <w:t>neu</w:t>
    </w:r>
    <w:r w:rsidRPr="00A72544">
      <w:rPr>
        <w:rFonts w:ascii="Arial" w:eastAsia="Times New Roman" w:hAnsi="Arial"/>
        <w:sz w:val="20"/>
        <w:szCs w:val="20"/>
        <w:u w:val="single"/>
        <w:lang w:eastAsia="de-DE"/>
      </w:rPr>
      <w:tab/>
      <w:t>„Grundwissen endogene Kräfte“</w:t>
    </w:r>
    <w:r w:rsidRPr="00A72544">
      <w:rPr>
        <w:rFonts w:ascii="Arial" w:eastAsia="Times New Roman" w:hAnsi="Arial"/>
        <w:sz w:val="20"/>
        <w:szCs w:val="20"/>
        <w:u w:val="single"/>
        <w:lang w:eastAsia="de-DE"/>
      </w:rPr>
      <w:tab/>
      <w:t>1. Schwerpunkt</w:t>
    </w:r>
  </w:p>
  <w:p w:rsidR="00370F16" w:rsidRPr="00A72544" w:rsidRDefault="00370F16" w:rsidP="00370F16">
    <w:pPr>
      <w:tabs>
        <w:tab w:val="left" w:pos="0"/>
        <w:tab w:val="left" w:pos="3261"/>
        <w:tab w:val="right" w:pos="9072"/>
      </w:tabs>
      <w:spacing w:after="0" w:line="240" w:lineRule="auto"/>
      <w:rPr>
        <w:rFonts w:ascii="Arial" w:eastAsia="Times New Roman" w:hAnsi="Arial"/>
        <w:sz w:val="24"/>
        <w:szCs w:val="24"/>
        <w:lang w:eastAsia="de-DE"/>
      </w:rPr>
    </w:pPr>
  </w:p>
  <w:p w:rsidR="00370F16" w:rsidRPr="007B407E" w:rsidRDefault="00370F16">
    <w:pPr>
      <w:pStyle w:val="Kopfzeile"/>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F16" w:rsidRDefault="00370F16">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F16" w:rsidRPr="003F3FE1" w:rsidRDefault="00B37C62" w:rsidP="00370F16">
    <w:pPr>
      <w:pBdr>
        <w:bottom w:val="single" w:sz="4" w:space="1" w:color="auto"/>
      </w:pBdr>
      <w:tabs>
        <w:tab w:val="left" w:pos="0"/>
        <w:tab w:val="left" w:pos="3261"/>
        <w:tab w:val="right" w:pos="9072"/>
      </w:tabs>
      <w:spacing w:after="0" w:line="240" w:lineRule="auto"/>
      <w:rPr>
        <w:rFonts w:ascii="Arial" w:eastAsia="Times New Roman" w:hAnsi="Arial"/>
        <w:sz w:val="20"/>
        <w:szCs w:val="20"/>
        <w:lang w:eastAsia="de-DE"/>
      </w:rPr>
    </w:pPr>
    <w:r w:rsidRPr="003F3FE1">
      <w:rPr>
        <w:rFonts w:ascii="Arial" w:eastAsia="Times New Roman" w:hAnsi="Arial"/>
        <w:b/>
        <w:sz w:val="20"/>
        <w:szCs w:val="20"/>
        <w:lang w:eastAsia="de-DE"/>
      </w:rPr>
      <w:t>WBF-DVD</w:t>
    </w:r>
    <w:r>
      <w:rPr>
        <w:rFonts w:ascii="Arial" w:eastAsia="Times New Roman" w:hAnsi="Arial"/>
        <w:b/>
        <w:i/>
        <w:sz w:val="16"/>
        <w:szCs w:val="16"/>
        <w:lang w:eastAsia="de-DE"/>
      </w:rPr>
      <w:t xml:space="preserve"> </w:t>
    </w:r>
    <w:r w:rsidRPr="00CE5624">
      <w:rPr>
        <w:rFonts w:ascii="Arial" w:hAnsi="Arial" w:cs="Arial"/>
        <w:b/>
        <w:i/>
        <w:sz w:val="16"/>
        <w:szCs w:val="20"/>
      </w:rPr>
      <w:t>Kompakt</w:t>
    </w:r>
    <w:r w:rsidRPr="00CE5624">
      <w:rPr>
        <w:rFonts w:ascii="Arial" w:hAnsi="Arial" w:cs="Arial"/>
        <w:b/>
        <w:sz w:val="16"/>
        <w:szCs w:val="20"/>
      </w:rPr>
      <w:t xml:space="preserve"> </w:t>
    </w:r>
    <w:r w:rsidRPr="00CE5624">
      <w:rPr>
        <w:rFonts w:ascii="Arial" w:hAnsi="Arial" w:cs="Arial"/>
        <w:b/>
        <w:i/>
        <w:sz w:val="16"/>
        <w:szCs w:val="20"/>
        <w:vertAlign w:val="superscript"/>
      </w:rPr>
      <w:t>neu</w:t>
    </w:r>
    <w:r w:rsidRPr="003F3FE1">
      <w:rPr>
        <w:rFonts w:ascii="Arial" w:eastAsia="Times New Roman" w:hAnsi="Arial"/>
        <w:sz w:val="20"/>
        <w:szCs w:val="20"/>
        <w:lang w:eastAsia="de-DE"/>
      </w:rPr>
      <w:tab/>
      <w:t xml:space="preserve">„Grundwissen </w:t>
    </w:r>
    <w:r>
      <w:rPr>
        <w:rFonts w:ascii="Arial" w:eastAsia="Times New Roman" w:hAnsi="Arial"/>
        <w:sz w:val="20"/>
        <w:szCs w:val="20"/>
        <w:lang w:eastAsia="de-DE"/>
      </w:rPr>
      <w:t>endogene Kräfte“</w:t>
    </w:r>
    <w:r>
      <w:rPr>
        <w:rFonts w:ascii="Arial" w:eastAsia="Times New Roman" w:hAnsi="Arial"/>
        <w:sz w:val="20"/>
        <w:szCs w:val="20"/>
        <w:lang w:eastAsia="de-DE"/>
      </w:rPr>
      <w:tab/>
      <w:t>1</w:t>
    </w:r>
    <w:r w:rsidRPr="003F3FE1">
      <w:rPr>
        <w:rFonts w:ascii="Arial" w:eastAsia="Times New Roman" w:hAnsi="Arial"/>
        <w:sz w:val="20"/>
        <w:szCs w:val="20"/>
        <w:lang w:eastAsia="de-DE"/>
      </w:rPr>
      <w:t>. Schwerpunkt</w:t>
    </w:r>
  </w:p>
  <w:p w:rsidR="00370F16" w:rsidRPr="007B407E" w:rsidRDefault="00370F16">
    <w:pPr>
      <w:pStyle w:val="Kopfzeile"/>
      <w:rPr>
        <w:sz w:val="2"/>
        <w:szCs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F16" w:rsidRDefault="00370F16">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F16" w:rsidRPr="003F3FE1" w:rsidRDefault="00B37C62" w:rsidP="00370F16">
    <w:pPr>
      <w:pBdr>
        <w:bottom w:val="single" w:sz="4" w:space="1" w:color="auto"/>
      </w:pBdr>
      <w:tabs>
        <w:tab w:val="left" w:pos="0"/>
        <w:tab w:val="left" w:pos="3261"/>
        <w:tab w:val="right" w:pos="9072"/>
      </w:tabs>
      <w:spacing w:after="0" w:line="240" w:lineRule="auto"/>
      <w:rPr>
        <w:rFonts w:ascii="Arial" w:eastAsia="Times New Roman" w:hAnsi="Arial"/>
        <w:sz w:val="20"/>
        <w:szCs w:val="20"/>
        <w:lang w:eastAsia="de-DE"/>
      </w:rPr>
    </w:pPr>
    <w:r w:rsidRPr="003F3FE1">
      <w:rPr>
        <w:rFonts w:ascii="Arial" w:eastAsia="Times New Roman" w:hAnsi="Arial"/>
        <w:b/>
        <w:sz w:val="20"/>
        <w:szCs w:val="20"/>
        <w:lang w:eastAsia="de-DE"/>
      </w:rPr>
      <w:t>WBF-DVD</w:t>
    </w:r>
    <w:r>
      <w:rPr>
        <w:rFonts w:ascii="Arial" w:eastAsia="Times New Roman" w:hAnsi="Arial"/>
        <w:b/>
        <w:i/>
        <w:sz w:val="16"/>
        <w:szCs w:val="16"/>
        <w:lang w:eastAsia="de-DE"/>
      </w:rPr>
      <w:t xml:space="preserve"> </w:t>
    </w:r>
    <w:r w:rsidRPr="00CE5624">
      <w:rPr>
        <w:rFonts w:ascii="Arial" w:hAnsi="Arial" w:cs="Arial"/>
        <w:b/>
        <w:i/>
        <w:sz w:val="16"/>
        <w:szCs w:val="20"/>
      </w:rPr>
      <w:t>Kompakt</w:t>
    </w:r>
    <w:r w:rsidRPr="00CE5624">
      <w:rPr>
        <w:rFonts w:ascii="Arial" w:hAnsi="Arial" w:cs="Arial"/>
        <w:b/>
        <w:sz w:val="16"/>
        <w:szCs w:val="20"/>
      </w:rPr>
      <w:t xml:space="preserve"> </w:t>
    </w:r>
    <w:r w:rsidRPr="00CE5624">
      <w:rPr>
        <w:rFonts w:ascii="Arial" w:hAnsi="Arial" w:cs="Arial"/>
        <w:b/>
        <w:i/>
        <w:sz w:val="16"/>
        <w:szCs w:val="20"/>
        <w:vertAlign w:val="superscript"/>
      </w:rPr>
      <w:t>neu</w:t>
    </w:r>
    <w:r w:rsidRPr="003F3FE1">
      <w:rPr>
        <w:rFonts w:ascii="Arial" w:eastAsia="Times New Roman" w:hAnsi="Arial"/>
        <w:sz w:val="20"/>
        <w:szCs w:val="20"/>
        <w:lang w:eastAsia="de-DE"/>
      </w:rPr>
      <w:tab/>
      <w:t xml:space="preserve">„Grundwissen </w:t>
    </w:r>
    <w:r>
      <w:rPr>
        <w:rFonts w:ascii="Arial" w:eastAsia="Times New Roman" w:hAnsi="Arial"/>
        <w:sz w:val="20"/>
        <w:szCs w:val="20"/>
        <w:lang w:eastAsia="de-DE"/>
      </w:rPr>
      <w:t>endogene Kräfte“</w:t>
    </w:r>
    <w:r>
      <w:rPr>
        <w:rFonts w:ascii="Arial" w:eastAsia="Times New Roman" w:hAnsi="Arial"/>
        <w:sz w:val="20"/>
        <w:szCs w:val="20"/>
        <w:lang w:eastAsia="de-DE"/>
      </w:rPr>
      <w:tab/>
      <w:t>2</w:t>
    </w:r>
    <w:r w:rsidRPr="003F3FE1">
      <w:rPr>
        <w:rFonts w:ascii="Arial" w:eastAsia="Times New Roman" w:hAnsi="Arial"/>
        <w:sz w:val="20"/>
        <w:szCs w:val="20"/>
        <w:lang w:eastAsia="de-DE"/>
      </w:rPr>
      <w:t>. Schwerpunkt</w:t>
    </w:r>
  </w:p>
  <w:p w:rsidR="00370F16" w:rsidRPr="007B407E" w:rsidRDefault="00370F16">
    <w:pPr>
      <w:pStyle w:val="Kopfzeile"/>
      <w:rPr>
        <w:sz w:val="2"/>
        <w:szCs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F16" w:rsidRPr="00352B24" w:rsidRDefault="00B37C62" w:rsidP="00370F16">
    <w:pPr>
      <w:pBdr>
        <w:bottom w:val="single" w:sz="4" w:space="1" w:color="auto"/>
      </w:pBdr>
      <w:tabs>
        <w:tab w:val="left" w:pos="0"/>
        <w:tab w:val="center" w:pos="4536"/>
        <w:tab w:val="right" w:pos="9072"/>
      </w:tabs>
      <w:rPr>
        <w:rFonts w:ascii="Arial" w:hAnsi="Arial" w:cs="Arial"/>
        <w:sz w:val="20"/>
        <w:szCs w:val="20"/>
      </w:rPr>
    </w:pPr>
    <w:r w:rsidRPr="00CF3C74">
      <w:rPr>
        <w:rFonts w:ascii="Arial" w:hAnsi="Arial" w:cs="Arial"/>
        <w:b/>
        <w:sz w:val="20"/>
        <w:szCs w:val="20"/>
      </w:rPr>
      <w:t xml:space="preserve">WBF-DVD </w:t>
    </w:r>
    <w:r w:rsidRPr="00CF3C74">
      <w:rPr>
        <w:rFonts w:ascii="Arial" w:hAnsi="Arial" w:cs="Arial"/>
        <w:b/>
        <w:i/>
        <w:sz w:val="16"/>
        <w:szCs w:val="16"/>
      </w:rPr>
      <w:t>Kompakt</w:t>
    </w:r>
    <w:r>
      <w:rPr>
        <w:b/>
        <w:i/>
        <w:szCs w:val="16"/>
        <w:vertAlign w:val="superscript"/>
      </w:rPr>
      <w:t xml:space="preserve"> </w:t>
    </w:r>
    <w:r w:rsidRPr="00813D43">
      <w:rPr>
        <w:rFonts w:ascii="Arial" w:hAnsi="Arial" w:cs="Arial"/>
        <w:b/>
        <w:i/>
        <w:sz w:val="16"/>
        <w:szCs w:val="16"/>
        <w:vertAlign w:val="superscript"/>
      </w:rPr>
      <w:t>neu</w:t>
    </w:r>
    <w:r w:rsidRPr="00352B24">
      <w:rPr>
        <w:rFonts w:ascii="Arial" w:hAnsi="Arial" w:cs="Arial"/>
        <w:sz w:val="20"/>
        <w:szCs w:val="20"/>
      </w:rPr>
      <w:tab/>
      <w:t>„</w:t>
    </w:r>
    <w:r>
      <w:rPr>
        <w:rFonts w:ascii="Arial" w:hAnsi="Arial" w:cs="Arial"/>
        <w:sz w:val="20"/>
        <w:szCs w:val="20"/>
      </w:rPr>
      <w:t>Grundwissen endogene Kräfte</w:t>
    </w:r>
    <w:r w:rsidRPr="00352B24">
      <w:rPr>
        <w:rFonts w:ascii="Arial" w:hAnsi="Arial" w:cs="Arial"/>
        <w:sz w:val="20"/>
        <w:szCs w:val="20"/>
      </w:rPr>
      <w:t>“</w:t>
    </w:r>
    <w:r w:rsidRPr="00352B24">
      <w:rPr>
        <w:rFonts w:ascii="Arial" w:hAnsi="Arial" w:cs="Arial"/>
        <w:sz w:val="20"/>
        <w:szCs w:val="20"/>
      </w:rPr>
      <w:tab/>
    </w:r>
    <w:r>
      <w:rPr>
        <w:rFonts w:ascii="Arial" w:hAnsi="Arial" w:cs="Arial"/>
        <w:sz w:val="20"/>
        <w:szCs w:val="20"/>
      </w:rPr>
      <w:t>2</w:t>
    </w:r>
    <w:r w:rsidRPr="00352B24">
      <w:rPr>
        <w:rFonts w:ascii="Arial" w:hAnsi="Arial" w:cs="Arial"/>
        <w:sz w:val="20"/>
        <w:szCs w:val="20"/>
      </w:rPr>
      <w:t>. Schwerpunkt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F16" w:rsidRPr="003F3FE1" w:rsidRDefault="00B37C62" w:rsidP="00370F16">
    <w:pPr>
      <w:pBdr>
        <w:bottom w:val="single" w:sz="4" w:space="1" w:color="auto"/>
      </w:pBdr>
      <w:tabs>
        <w:tab w:val="left" w:pos="0"/>
        <w:tab w:val="left" w:pos="3261"/>
        <w:tab w:val="right" w:pos="9072"/>
      </w:tabs>
      <w:spacing w:after="0" w:line="240" w:lineRule="auto"/>
      <w:rPr>
        <w:rFonts w:ascii="Arial" w:eastAsia="Times New Roman" w:hAnsi="Arial"/>
        <w:sz w:val="20"/>
        <w:szCs w:val="20"/>
        <w:lang w:eastAsia="de-DE"/>
      </w:rPr>
    </w:pPr>
    <w:r w:rsidRPr="003F3FE1">
      <w:rPr>
        <w:rFonts w:ascii="Arial" w:eastAsia="Times New Roman" w:hAnsi="Arial"/>
        <w:b/>
        <w:sz w:val="20"/>
        <w:szCs w:val="20"/>
        <w:lang w:eastAsia="de-DE"/>
      </w:rPr>
      <w:t>WBF-DVD</w:t>
    </w:r>
    <w:r>
      <w:rPr>
        <w:rFonts w:ascii="Arial" w:eastAsia="Times New Roman" w:hAnsi="Arial"/>
        <w:b/>
        <w:i/>
        <w:sz w:val="16"/>
        <w:szCs w:val="16"/>
        <w:lang w:eastAsia="de-DE"/>
      </w:rPr>
      <w:t xml:space="preserve"> </w:t>
    </w:r>
    <w:r w:rsidRPr="00CE5624">
      <w:rPr>
        <w:rFonts w:ascii="Arial" w:hAnsi="Arial" w:cs="Arial"/>
        <w:b/>
        <w:i/>
        <w:sz w:val="16"/>
        <w:szCs w:val="20"/>
      </w:rPr>
      <w:t>Kompakt</w:t>
    </w:r>
    <w:r w:rsidRPr="00CE5624">
      <w:rPr>
        <w:rFonts w:ascii="Arial" w:hAnsi="Arial" w:cs="Arial"/>
        <w:b/>
        <w:sz w:val="16"/>
        <w:szCs w:val="20"/>
      </w:rPr>
      <w:t xml:space="preserve"> </w:t>
    </w:r>
    <w:r w:rsidRPr="00CE5624">
      <w:rPr>
        <w:rFonts w:ascii="Arial" w:hAnsi="Arial" w:cs="Arial"/>
        <w:b/>
        <w:i/>
        <w:sz w:val="16"/>
        <w:szCs w:val="20"/>
        <w:vertAlign w:val="superscript"/>
      </w:rPr>
      <w:t>neu</w:t>
    </w:r>
    <w:r w:rsidRPr="003F3FE1">
      <w:rPr>
        <w:rFonts w:ascii="Arial" w:eastAsia="Times New Roman" w:hAnsi="Arial"/>
        <w:sz w:val="20"/>
        <w:szCs w:val="20"/>
        <w:lang w:eastAsia="de-DE"/>
      </w:rPr>
      <w:tab/>
      <w:t xml:space="preserve">„Grundwissen </w:t>
    </w:r>
    <w:r>
      <w:rPr>
        <w:rFonts w:ascii="Arial" w:eastAsia="Times New Roman" w:hAnsi="Arial"/>
        <w:sz w:val="20"/>
        <w:szCs w:val="20"/>
        <w:lang w:eastAsia="de-DE"/>
      </w:rPr>
      <w:t>endogene Kräfte“</w:t>
    </w:r>
    <w:r>
      <w:rPr>
        <w:rFonts w:ascii="Arial" w:eastAsia="Times New Roman" w:hAnsi="Arial"/>
        <w:sz w:val="20"/>
        <w:szCs w:val="20"/>
        <w:lang w:eastAsia="de-DE"/>
      </w:rPr>
      <w:tab/>
      <w:t>2</w:t>
    </w:r>
    <w:r w:rsidRPr="003F3FE1">
      <w:rPr>
        <w:rFonts w:ascii="Arial" w:eastAsia="Times New Roman" w:hAnsi="Arial"/>
        <w:sz w:val="20"/>
        <w:szCs w:val="20"/>
        <w:lang w:eastAsia="de-DE"/>
      </w:rPr>
      <w:t>. Schwerpunkt</w:t>
    </w:r>
  </w:p>
  <w:p w:rsidR="00370F16" w:rsidRPr="007B407E" w:rsidRDefault="00370F16">
    <w:pPr>
      <w:pStyle w:val="Kopfzeile"/>
      <w:rPr>
        <w:sz w:val="2"/>
        <w:szCs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70F16" w:rsidRPr="003F3FE1" w:rsidRDefault="00B37C62" w:rsidP="00370F16">
    <w:pPr>
      <w:pBdr>
        <w:bottom w:val="single" w:sz="4" w:space="1" w:color="auto"/>
      </w:pBdr>
      <w:tabs>
        <w:tab w:val="left" w:pos="0"/>
        <w:tab w:val="left" w:pos="3261"/>
        <w:tab w:val="right" w:pos="9072"/>
      </w:tabs>
      <w:spacing w:after="0" w:line="240" w:lineRule="auto"/>
      <w:rPr>
        <w:rFonts w:ascii="Arial" w:eastAsia="Times New Roman" w:hAnsi="Arial"/>
        <w:sz w:val="20"/>
        <w:szCs w:val="20"/>
        <w:lang w:eastAsia="de-DE"/>
      </w:rPr>
    </w:pPr>
    <w:r w:rsidRPr="003F3FE1">
      <w:rPr>
        <w:rFonts w:ascii="Arial" w:eastAsia="Times New Roman" w:hAnsi="Arial"/>
        <w:b/>
        <w:sz w:val="20"/>
        <w:szCs w:val="20"/>
        <w:lang w:eastAsia="de-DE"/>
      </w:rPr>
      <w:t>WBF-DVD</w:t>
    </w:r>
    <w:r>
      <w:rPr>
        <w:rFonts w:ascii="Arial" w:eastAsia="Times New Roman" w:hAnsi="Arial"/>
        <w:b/>
        <w:i/>
        <w:sz w:val="16"/>
        <w:szCs w:val="16"/>
        <w:lang w:eastAsia="de-DE"/>
      </w:rPr>
      <w:t xml:space="preserve"> </w:t>
    </w:r>
    <w:r w:rsidRPr="00CE5624">
      <w:rPr>
        <w:rFonts w:ascii="Arial" w:hAnsi="Arial" w:cs="Arial"/>
        <w:b/>
        <w:i/>
        <w:sz w:val="16"/>
        <w:szCs w:val="20"/>
      </w:rPr>
      <w:t>Kompakt</w:t>
    </w:r>
    <w:r w:rsidRPr="00CE5624">
      <w:rPr>
        <w:rFonts w:ascii="Arial" w:hAnsi="Arial" w:cs="Arial"/>
        <w:b/>
        <w:sz w:val="16"/>
        <w:szCs w:val="20"/>
      </w:rPr>
      <w:t xml:space="preserve"> </w:t>
    </w:r>
    <w:r w:rsidRPr="00CE5624">
      <w:rPr>
        <w:rFonts w:ascii="Arial" w:hAnsi="Arial" w:cs="Arial"/>
        <w:b/>
        <w:i/>
        <w:sz w:val="16"/>
        <w:szCs w:val="20"/>
        <w:vertAlign w:val="superscript"/>
      </w:rPr>
      <w:t>neu</w:t>
    </w:r>
    <w:r w:rsidRPr="003F3FE1">
      <w:rPr>
        <w:rFonts w:ascii="Arial" w:eastAsia="Times New Roman" w:hAnsi="Arial"/>
        <w:sz w:val="20"/>
        <w:szCs w:val="20"/>
        <w:lang w:eastAsia="de-DE"/>
      </w:rPr>
      <w:tab/>
      <w:t xml:space="preserve">„Grundwissen </w:t>
    </w:r>
    <w:r>
      <w:rPr>
        <w:rFonts w:ascii="Arial" w:eastAsia="Times New Roman" w:hAnsi="Arial"/>
        <w:sz w:val="20"/>
        <w:szCs w:val="20"/>
        <w:lang w:eastAsia="de-DE"/>
      </w:rPr>
      <w:t>endogene Kräfte“</w:t>
    </w:r>
    <w:r>
      <w:rPr>
        <w:rFonts w:ascii="Arial" w:eastAsia="Times New Roman" w:hAnsi="Arial"/>
        <w:sz w:val="20"/>
        <w:szCs w:val="20"/>
        <w:lang w:eastAsia="de-DE"/>
      </w:rPr>
      <w:tab/>
      <w:t>3</w:t>
    </w:r>
    <w:r w:rsidRPr="003F3FE1">
      <w:rPr>
        <w:rFonts w:ascii="Arial" w:eastAsia="Times New Roman" w:hAnsi="Arial"/>
        <w:sz w:val="20"/>
        <w:szCs w:val="20"/>
        <w:lang w:eastAsia="de-DE"/>
      </w:rPr>
      <w:t>. Schwerpunkt</w:t>
    </w:r>
  </w:p>
  <w:p w:rsidR="00370F16" w:rsidRPr="007B407E" w:rsidRDefault="00370F16">
    <w:pPr>
      <w:pStyle w:val="Kopfzeile"/>
      <w:rPr>
        <w:sz w:val="2"/>
        <w:szCs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C62"/>
    <w:rsid w:val="0000517C"/>
    <w:rsid w:val="002A6E40"/>
    <w:rsid w:val="00370F16"/>
    <w:rsid w:val="00384636"/>
    <w:rsid w:val="004B3DD7"/>
    <w:rsid w:val="005D1AE0"/>
    <w:rsid w:val="00896847"/>
    <w:rsid w:val="009510E8"/>
    <w:rsid w:val="00B37C62"/>
    <w:rsid w:val="00D01310"/>
    <w:rsid w:val="00DB1249"/>
    <w:rsid w:val="00E437EF"/>
    <w:rsid w:val="00EB3537"/>
    <w:rsid w:val="00F03E8C"/>
    <w:rsid w:val="00F74BA4"/>
    <w:rsid w:val="00F824C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6FD24FD6-E3FA-416C-8029-332DF4077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B37C62"/>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37C62"/>
    <w:pPr>
      <w:tabs>
        <w:tab w:val="center" w:pos="4536"/>
        <w:tab w:val="right" w:pos="9072"/>
      </w:tabs>
    </w:pPr>
    <w:rPr>
      <w:lang w:val="x-none"/>
    </w:rPr>
  </w:style>
  <w:style w:type="character" w:customStyle="1" w:styleId="KopfzeileZchn">
    <w:name w:val="Kopfzeile Zchn"/>
    <w:link w:val="Kopfzeile"/>
    <w:uiPriority w:val="99"/>
    <w:rsid w:val="00B37C62"/>
    <w:rPr>
      <w:sz w:val="22"/>
      <w:szCs w:val="22"/>
      <w:lang w:val="x-none" w:eastAsia="en-US"/>
    </w:rPr>
  </w:style>
  <w:style w:type="paragraph" w:styleId="Fuzeile">
    <w:name w:val="footer"/>
    <w:basedOn w:val="Standard"/>
    <w:link w:val="FuzeileZchn"/>
    <w:uiPriority w:val="99"/>
    <w:unhideWhenUsed/>
    <w:rsid w:val="00B37C62"/>
    <w:pPr>
      <w:tabs>
        <w:tab w:val="center" w:pos="4536"/>
        <w:tab w:val="right" w:pos="9072"/>
      </w:tabs>
    </w:pPr>
    <w:rPr>
      <w:lang w:val="x-none"/>
    </w:rPr>
  </w:style>
  <w:style w:type="character" w:customStyle="1" w:styleId="FuzeileZchn">
    <w:name w:val="Fußzeile Zchn"/>
    <w:link w:val="Fuzeile"/>
    <w:uiPriority w:val="99"/>
    <w:rsid w:val="00B37C62"/>
    <w:rPr>
      <w:sz w:val="22"/>
      <w:szCs w:val="22"/>
      <w:lang w:val="x-none" w:eastAsia="en-US"/>
    </w:rPr>
  </w:style>
  <w:style w:type="character" w:customStyle="1" w:styleId="lbl">
    <w:name w:val="lbl"/>
    <w:rsid w:val="00B37C62"/>
  </w:style>
  <w:style w:type="character" w:styleId="Hyperlink">
    <w:name w:val="Hyperlink"/>
    <w:rsid w:val="00B37C62"/>
    <w:rPr>
      <w:color w:val="0000FF"/>
      <w:u w:val="single"/>
    </w:rPr>
  </w:style>
  <w:style w:type="character" w:styleId="Seitenzahl">
    <w:name w:val="page number"/>
    <w:rsid w:val="00B37C62"/>
  </w:style>
  <w:style w:type="paragraph" w:styleId="StandardWeb">
    <w:name w:val="Normal (Web)"/>
    <w:basedOn w:val="Standard"/>
    <w:uiPriority w:val="99"/>
    <w:unhideWhenUsed/>
    <w:rsid w:val="00B37C62"/>
    <w:pPr>
      <w:spacing w:before="100" w:beforeAutospacing="1" w:after="100" w:afterAutospacing="1" w:line="240" w:lineRule="auto"/>
    </w:pPr>
    <w:rPr>
      <w:rFonts w:ascii="Times New Roman" w:eastAsia="Times New Roman" w:hAnsi="Times New Roman"/>
      <w:sz w:val="24"/>
      <w:szCs w:val="24"/>
      <w:lang w:eastAsia="de-DE"/>
    </w:rPr>
  </w:style>
  <w:style w:type="table" w:styleId="Tabellenraster">
    <w:name w:val="Table Grid"/>
    <w:basedOn w:val="NormaleTabelle"/>
    <w:uiPriority w:val="59"/>
    <w:rsid w:val="00B37C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image" Target="media/image14.jpeg"/><Relationship Id="rId39" Type="http://schemas.openxmlformats.org/officeDocument/2006/relationships/hyperlink" Target="https://www.raonline.ch/pages/edu/st/quake02a.html" TargetMode="External"/><Relationship Id="rId21" Type="http://schemas.openxmlformats.org/officeDocument/2006/relationships/image" Target="media/image9.jpeg"/><Relationship Id="rId34" Type="http://schemas.openxmlformats.org/officeDocument/2006/relationships/header" Target="header5.xml"/><Relationship Id="rId42" Type="http://schemas.openxmlformats.org/officeDocument/2006/relationships/image" Target="media/image20.png"/><Relationship Id="rId47" Type="http://schemas.openxmlformats.org/officeDocument/2006/relationships/hyperlink" Target="https://de.wikipedia.org/wiki/San-Andreas-Verwerfung" TargetMode="External"/><Relationship Id="rId50" Type="http://schemas.openxmlformats.org/officeDocument/2006/relationships/image" Target="media/image22.jpeg"/><Relationship Id="rId55" Type="http://schemas.openxmlformats.org/officeDocument/2006/relationships/image" Target="media/image24.jpeg"/><Relationship Id="rId63" Type="http://schemas.openxmlformats.org/officeDocument/2006/relationships/hyperlink" Target="https://www.eskp.de/grundlagen/naturgefahren/pazifischer-feuerring-935857/" TargetMode="External"/><Relationship Id="rId68" Type="http://schemas.openxmlformats.org/officeDocument/2006/relationships/header" Target="header10.xml"/><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hyperlink" Target="https://www.zamg.ac.at/cms/de/klima/informationsportal-klimawandel/klimasystem/geosphaeren/lithosphaere"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footer" Target="footer3.xml"/><Relationship Id="rId37" Type="http://schemas.openxmlformats.org/officeDocument/2006/relationships/image" Target="media/image18.png"/><Relationship Id="rId40" Type="http://schemas.openxmlformats.org/officeDocument/2006/relationships/hyperlink" Target="https://www.eskp.de/grundlagen/naturgefahren/wie-entstehen-erdbeben-935103/" TargetMode="External"/><Relationship Id="rId45" Type="http://schemas.openxmlformats.org/officeDocument/2006/relationships/image" Target="media/image21.jpeg"/><Relationship Id="rId53" Type="http://schemas.openxmlformats.org/officeDocument/2006/relationships/footer" Target="footer8.xml"/><Relationship Id="rId58" Type="http://schemas.openxmlformats.org/officeDocument/2006/relationships/header" Target="header9.xml"/><Relationship Id="rId66" Type="http://schemas.openxmlformats.org/officeDocument/2006/relationships/hyperlink" Target="https://pubs.usgs.gov/gip/dynamic/himalaya.html" TargetMode="External"/><Relationship Id="rId5" Type="http://schemas.openxmlformats.org/officeDocument/2006/relationships/footnotes" Target="footnotes.xml"/><Relationship Id="rId15" Type="http://schemas.openxmlformats.org/officeDocument/2006/relationships/hyperlink" Target="https://www.eskp.de/grundlagen/naturgefahren/der-aufbau-der-erde-935120/"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17.png"/><Relationship Id="rId49" Type="http://schemas.openxmlformats.org/officeDocument/2006/relationships/footer" Target="footer7.xml"/><Relationship Id="rId57" Type="http://schemas.openxmlformats.org/officeDocument/2006/relationships/hyperlink" Target="https://universe.dk/de/mach-dich-schlau/vulkan" TargetMode="External"/><Relationship Id="rId61" Type="http://schemas.openxmlformats.org/officeDocument/2006/relationships/hyperlink" Target="https://d-maps.com/index.php?lang=de" TargetMode="Externa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eader" Target="header4.xml"/><Relationship Id="rId44" Type="http://schemas.openxmlformats.org/officeDocument/2006/relationships/footer" Target="footer6.xml"/><Relationship Id="rId52" Type="http://schemas.openxmlformats.org/officeDocument/2006/relationships/header" Target="header8.xml"/><Relationship Id="rId60" Type="http://schemas.openxmlformats.org/officeDocument/2006/relationships/image" Target="media/image25.jpeg"/><Relationship Id="rId65"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hyperlink" Target="https://de.wikipedia.org/wiki/Alfred_Wegener" TargetMode="External"/><Relationship Id="rId14" Type="http://schemas.openxmlformats.org/officeDocument/2006/relationships/image" Target="media/image5.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header" Target="header3.xml"/><Relationship Id="rId35" Type="http://schemas.openxmlformats.org/officeDocument/2006/relationships/footer" Target="footer5.xml"/><Relationship Id="rId43" Type="http://schemas.openxmlformats.org/officeDocument/2006/relationships/header" Target="header6.xml"/><Relationship Id="rId48" Type="http://schemas.openxmlformats.org/officeDocument/2006/relationships/header" Target="header7.xml"/><Relationship Id="rId56" Type="http://schemas.openxmlformats.org/officeDocument/2006/relationships/hyperlink" Target="https://www.eskp.de/grundlagen/naturgefahren/fragen-und-antworten-zum-thema-vulkane-935252/" TargetMode="External"/><Relationship Id="rId64" Type="http://schemas.openxmlformats.org/officeDocument/2006/relationships/image" Target="media/image26.jpeg"/><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media.gfz-potsdam.de/gfz/wv/doc/infothek/leaflets/InfoTsunami_dt.pdf" TargetMode="External"/><Relationship Id="rId3"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2.xml"/><Relationship Id="rId25" Type="http://schemas.openxmlformats.org/officeDocument/2006/relationships/image" Target="media/image13.jpeg"/><Relationship Id="rId33" Type="http://schemas.openxmlformats.org/officeDocument/2006/relationships/footer" Target="footer4.xml"/><Relationship Id="rId38" Type="http://schemas.openxmlformats.org/officeDocument/2006/relationships/image" Target="media/image19.png"/><Relationship Id="rId46" Type="http://schemas.openxmlformats.org/officeDocument/2006/relationships/hyperlink" Target="https://www.raonline.ch/pages/edu/st/quake03b.html" TargetMode="External"/><Relationship Id="rId59" Type="http://schemas.openxmlformats.org/officeDocument/2006/relationships/footer" Target="footer9.xml"/><Relationship Id="rId67" Type="http://schemas.openxmlformats.org/officeDocument/2006/relationships/hyperlink" Target="https://www.scinexx.de/service/dossier_print_all.php?dossierID=91727" TargetMode="External"/><Relationship Id="rId20" Type="http://schemas.openxmlformats.org/officeDocument/2006/relationships/image" Target="media/image8.jpeg"/><Relationship Id="rId41" Type="http://schemas.openxmlformats.org/officeDocument/2006/relationships/hyperlink" Target="https://www.eskp.de/grundlagen/naturgefahren/wie-entstehen-erdbeben-935103/" TargetMode="External"/><Relationship Id="rId54" Type="http://schemas.openxmlformats.org/officeDocument/2006/relationships/image" Target="media/image23.jpeg"/><Relationship Id="rId62" Type="http://schemas.openxmlformats.org/officeDocument/2006/relationships/hyperlink" Target="https://www.eskp.de/grundlagen/naturgefahren/pazifischer-feuerring-935857/" TargetMode="External"/><Relationship Id="rId7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www.wbf-medien.de/"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wbf-medien.de/"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wbf-medien.de/"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http://www.wbf-medien.de/"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http://www.wbf-medien.de" TargetMode="External"/></Relationships>
</file>

<file path=word/_rels/footer8.xml.rels><?xml version="1.0" encoding="UTF-8" standalone="yes"?>
<Relationships xmlns="http://schemas.openxmlformats.org/package/2006/relationships"><Relationship Id="rId1" Type="http://schemas.openxmlformats.org/officeDocument/2006/relationships/hyperlink" Target="http://www.wbf-medien.de/"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http://www.wbf-medien.de/"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D14CD8-1DB0-4279-9A71-1F236B0E5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1671</Words>
  <Characters>10534</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12181</CharactersWithSpaces>
  <SharedDoc>false</SharedDoc>
  <HLinks>
    <vt:vector size="138" baseType="variant">
      <vt:variant>
        <vt:i4>4587533</vt:i4>
      </vt:variant>
      <vt:variant>
        <vt:i4>45</vt:i4>
      </vt:variant>
      <vt:variant>
        <vt:i4>0</vt:i4>
      </vt:variant>
      <vt:variant>
        <vt:i4>5</vt:i4>
      </vt:variant>
      <vt:variant>
        <vt:lpwstr>https://www.scinexx.de/service/dossier_print_all.php?dossierID=91727</vt:lpwstr>
      </vt:variant>
      <vt:variant>
        <vt:lpwstr/>
      </vt:variant>
      <vt:variant>
        <vt:i4>8257588</vt:i4>
      </vt:variant>
      <vt:variant>
        <vt:i4>42</vt:i4>
      </vt:variant>
      <vt:variant>
        <vt:i4>0</vt:i4>
      </vt:variant>
      <vt:variant>
        <vt:i4>5</vt:i4>
      </vt:variant>
      <vt:variant>
        <vt:lpwstr>https://pubs.usgs.gov/gip/dynamic/himalaya.html</vt:lpwstr>
      </vt:variant>
      <vt:variant>
        <vt:lpwstr/>
      </vt:variant>
      <vt:variant>
        <vt:i4>7667752</vt:i4>
      </vt:variant>
      <vt:variant>
        <vt:i4>39</vt:i4>
      </vt:variant>
      <vt:variant>
        <vt:i4>0</vt:i4>
      </vt:variant>
      <vt:variant>
        <vt:i4>5</vt:i4>
      </vt:variant>
      <vt:variant>
        <vt:lpwstr>https://www.eskp.de/grundlagen/naturgefahren/pazifischer-feuerring-935857/</vt:lpwstr>
      </vt:variant>
      <vt:variant>
        <vt:lpwstr/>
      </vt:variant>
      <vt:variant>
        <vt:i4>7667752</vt:i4>
      </vt:variant>
      <vt:variant>
        <vt:i4>36</vt:i4>
      </vt:variant>
      <vt:variant>
        <vt:i4>0</vt:i4>
      </vt:variant>
      <vt:variant>
        <vt:i4>5</vt:i4>
      </vt:variant>
      <vt:variant>
        <vt:lpwstr>https://www.eskp.de/grundlagen/naturgefahren/pazifischer-feuerring-935857/</vt:lpwstr>
      </vt:variant>
      <vt:variant>
        <vt:lpwstr/>
      </vt:variant>
      <vt:variant>
        <vt:i4>983111</vt:i4>
      </vt:variant>
      <vt:variant>
        <vt:i4>33</vt:i4>
      </vt:variant>
      <vt:variant>
        <vt:i4>0</vt:i4>
      </vt:variant>
      <vt:variant>
        <vt:i4>5</vt:i4>
      </vt:variant>
      <vt:variant>
        <vt:lpwstr>https://d-maps.com/index.php?lang=de</vt:lpwstr>
      </vt:variant>
      <vt:variant>
        <vt:lpwstr/>
      </vt:variant>
      <vt:variant>
        <vt:i4>3604582</vt:i4>
      </vt:variant>
      <vt:variant>
        <vt:i4>30</vt:i4>
      </vt:variant>
      <vt:variant>
        <vt:i4>0</vt:i4>
      </vt:variant>
      <vt:variant>
        <vt:i4>5</vt:i4>
      </vt:variant>
      <vt:variant>
        <vt:lpwstr>https://universe.dk/de/mach-dich-schlau/vulkan</vt:lpwstr>
      </vt:variant>
      <vt:variant>
        <vt:lpwstr/>
      </vt:variant>
      <vt:variant>
        <vt:i4>3670053</vt:i4>
      </vt:variant>
      <vt:variant>
        <vt:i4>27</vt:i4>
      </vt:variant>
      <vt:variant>
        <vt:i4>0</vt:i4>
      </vt:variant>
      <vt:variant>
        <vt:i4>5</vt:i4>
      </vt:variant>
      <vt:variant>
        <vt:lpwstr>https://www.eskp.de/grundlagen/naturgefahren/fragen-und-antworten-zum-thema-vulkane-935252/</vt:lpwstr>
      </vt:variant>
      <vt:variant>
        <vt:lpwstr/>
      </vt:variant>
      <vt:variant>
        <vt:i4>2883649</vt:i4>
      </vt:variant>
      <vt:variant>
        <vt:i4>24</vt:i4>
      </vt:variant>
      <vt:variant>
        <vt:i4>0</vt:i4>
      </vt:variant>
      <vt:variant>
        <vt:i4>5</vt:i4>
      </vt:variant>
      <vt:variant>
        <vt:lpwstr>http://media.gfz-potsdam.de/gfz/wv/doc/infothek/leaflets/InfoTsunami_dt.pdf</vt:lpwstr>
      </vt:variant>
      <vt:variant>
        <vt:lpwstr/>
      </vt:variant>
      <vt:variant>
        <vt:i4>4718610</vt:i4>
      </vt:variant>
      <vt:variant>
        <vt:i4>21</vt:i4>
      </vt:variant>
      <vt:variant>
        <vt:i4>0</vt:i4>
      </vt:variant>
      <vt:variant>
        <vt:i4>5</vt:i4>
      </vt:variant>
      <vt:variant>
        <vt:lpwstr>https://de.wikipedia.org/wiki/San-Andreas-Verwerfung</vt:lpwstr>
      </vt:variant>
      <vt:variant>
        <vt:lpwstr/>
      </vt:variant>
      <vt:variant>
        <vt:i4>7864433</vt:i4>
      </vt:variant>
      <vt:variant>
        <vt:i4>18</vt:i4>
      </vt:variant>
      <vt:variant>
        <vt:i4>0</vt:i4>
      </vt:variant>
      <vt:variant>
        <vt:i4>5</vt:i4>
      </vt:variant>
      <vt:variant>
        <vt:lpwstr>https://www.raonline.ch/pages/edu/st/quake03b.html</vt:lpwstr>
      </vt:variant>
      <vt:variant>
        <vt:lpwstr>kontinent</vt:lpwstr>
      </vt:variant>
      <vt:variant>
        <vt:i4>6619195</vt:i4>
      </vt:variant>
      <vt:variant>
        <vt:i4>15</vt:i4>
      </vt:variant>
      <vt:variant>
        <vt:i4>0</vt:i4>
      </vt:variant>
      <vt:variant>
        <vt:i4>5</vt:i4>
      </vt:variant>
      <vt:variant>
        <vt:lpwstr>https://www.eskp.de/grundlagen/naturgefahren/wie-entstehen-erdbeben-935103/</vt:lpwstr>
      </vt:variant>
      <vt:variant>
        <vt:lpwstr/>
      </vt:variant>
      <vt:variant>
        <vt:i4>6619195</vt:i4>
      </vt:variant>
      <vt:variant>
        <vt:i4>12</vt:i4>
      </vt:variant>
      <vt:variant>
        <vt:i4>0</vt:i4>
      </vt:variant>
      <vt:variant>
        <vt:i4>5</vt:i4>
      </vt:variant>
      <vt:variant>
        <vt:lpwstr>https://www.eskp.de/grundlagen/naturgefahren/wie-entstehen-erdbeben-935103/</vt:lpwstr>
      </vt:variant>
      <vt:variant>
        <vt:lpwstr/>
      </vt:variant>
      <vt:variant>
        <vt:i4>6422651</vt:i4>
      </vt:variant>
      <vt:variant>
        <vt:i4>9</vt:i4>
      </vt:variant>
      <vt:variant>
        <vt:i4>0</vt:i4>
      </vt:variant>
      <vt:variant>
        <vt:i4>5</vt:i4>
      </vt:variant>
      <vt:variant>
        <vt:lpwstr>https://www.raonline.ch/pages/edu/st/quake02a.html</vt:lpwstr>
      </vt:variant>
      <vt:variant>
        <vt:lpwstr/>
      </vt:variant>
      <vt:variant>
        <vt:i4>7012466</vt:i4>
      </vt:variant>
      <vt:variant>
        <vt:i4>6</vt:i4>
      </vt:variant>
      <vt:variant>
        <vt:i4>0</vt:i4>
      </vt:variant>
      <vt:variant>
        <vt:i4>5</vt:i4>
      </vt:variant>
      <vt:variant>
        <vt:lpwstr>https://www.zamg.ac.at/cms/de/klima/informationsportal-klimawandel/klimasystem/geosphaeren/lithosphaere</vt:lpwstr>
      </vt:variant>
      <vt:variant>
        <vt:lpwstr/>
      </vt:variant>
      <vt:variant>
        <vt:i4>1704013</vt:i4>
      </vt:variant>
      <vt:variant>
        <vt:i4>3</vt:i4>
      </vt:variant>
      <vt:variant>
        <vt:i4>0</vt:i4>
      </vt:variant>
      <vt:variant>
        <vt:i4>5</vt:i4>
      </vt:variant>
      <vt:variant>
        <vt:lpwstr>https://www.eskp.de/grundlagen/naturgefahren/der-aufbau-der-erde-935120/</vt:lpwstr>
      </vt:variant>
      <vt:variant>
        <vt:lpwstr/>
      </vt:variant>
      <vt:variant>
        <vt:i4>3407940</vt:i4>
      </vt:variant>
      <vt:variant>
        <vt:i4>0</vt:i4>
      </vt:variant>
      <vt:variant>
        <vt:i4>0</vt:i4>
      </vt:variant>
      <vt:variant>
        <vt:i4>5</vt:i4>
      </vt:variant>
      <vt:variant>
        <vt:lpwstr>https://de.wikipedia.org/wiki/Alfred_Wegener</vt:lpwstr>
      </vt:variant>
      <vt:variant>
        <vt:lpwstr>/media/Datei:Alfred_Wegener_ca.1924-30.jpg</vt:lpwstr>
      </vt:variant>
      <vt:variant>
        <vt:i4>1900569</vt:i4>
      </vt:variant>
      <vt:variant>
        <vt:i4>18</vt:i4>
      </vt:variant>
      <vt:variant>
        <vt:i4>0</vt:i4>
      </vt:variant>
      <vt:variant>
        <vt:i4>5</vt:i4>
      </vt:variant>
      <vt:variant>
        <vt:lpwstr>http://www.wbf-medien.de/</vt:lpwstr>
      </vt:variant>
      <vt:variant>
        <vt:lpwstr/>
      </vt:variant>
      <vt:variant>
        <vt:i4>1900569</vt:i4>
      </vt:variant>
      <vt:variant>
        <vt:i4>15</vt:i4>
      </vt:variant>
      <vt:variant>
        <vt:i4>0</vt:i4>
      </vt:variant>
      <vt:variant>
        <vt:i4>5</vt:i4>
      </vt:variant>
      <vt:variant>
        <vt:lpwstr>http://www.wbf-medien.de/</vt:lpwstr>
      </vt:variant>
      <vt:variant>
        <vt:lpwstr/>
      </vt:variant>
      <vt:variant>
        <vt:i4>1900569</vt:i4>
      </vt:variant>
      <vt:variant>
        <vt:i4>12</vt:i4>
      </vt:variant>
      <vt:variant>
        <vt:i4>0</vt:i4>
      </vt:variant>
      <vt:variant>
        <vt:i4>5</vt:i4>
      </vt:variant>
      <vt:variant>
        <vt:lpwstr>http://www.wbf-medien.de/</vt:lpwstr>
      </vt:variant>
      <vt:variant>
        <vt:lpwstr/>
      </vt:variant>
      <vt:variant>
        <vt:i4>1900569</vt:i4>
      </vt:variant>
      <vt:variant>
        <vt:i4>9</vt:i4>
      </vt:variant>
      <vt:variant>
        <vt:i4>0</vt:i4>
      </vt:variant>
      <vt:variant>
        <vt:i4>5</vt:i4>
      </vt:variant>
      <vt:variant>
        <vt:lpwstr>http://www.wbf-medien.de/</vt:lpwstr>
      </vt:variant>
      <vt:variant>
        <vt:lpwstr/>
      </vt:variant>
      <vt:variant>
        <vt:i4>1900569</vt:i4>
      </vt:variant>
      <vt:variant>
        <vt:i4>6</vt:i4>
      </vt:variant>
      <vt:variant>
        <vt:i4>0</vt:i4>
      </vt:variant>
      <vt:variant>
        <vt:i4>5</vt:i4>
      </vt:variant>
      <vt:variant>
        <vt:lpwstr>http://www.wbf-medien.de/</vt:lpwstr>
      </vt:variant>
      <vt:variant>
        <vt:lpwstr/>
      </vt:variant>
      <vt:variant>
        <vt:i4>1900569</vt:i4>
      </vt:variant>
      <vt:variant>
        <vt:i4>3</vt:i4>
      </vt:variant>
      <vt:variant>
        <vt:i4>0</vt:i4>
      </vt:variant>
      <vt:variant>
        <vt:i4>5</vt:i4>
      </vt:variant>
      <vt:variant>
        <vt:lpwstr>http://www.wbf-medien.de/</vt:lpwstr>
      </vt:variant>
      <vt:variant>
        <vt:lpwstr/>
      </vt:variant>
      <vt:variant>
        <vt:i4>1900569</vt:i4>
      </vt:variant>
      <vt:variant>
        <vt:i4>0</vt:i4>
      </vt:variant>
      <vt:variant>
        <vt:i4>0</vt:i4>
      </vt:variant>
      <vt:variant>
        <vt:i4>5</vt:i4>
      </vt:variant>
      <vt:variant>
        <vt:lpwstr>http://www.wbf-medien.de/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Claudia Schult</dc:creator>
  <cp:keywords/>
  <cp:lastModifiedBy>Nicole Ueltzhoeffer</cp:lastModifiedBy>
  <cp:revision>2</cp:revision>
  <dcterms:created xsi:type="dcterms:W3CDTF">2022-01-04T14:34:00Z</dcterms:created>
  <dcterms:modified xsi:type="dcterms:W3CDTF">2022-01-04T14:34:00Z</dcterms:modified>
</cp:coreProperties>
</file>