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9E" w:rsidRPr="00F06E53" w:rsidRDefault="00005D9E" w:rsidP="00005D9E">
      <w:pPr>
        <w:pStyle w:val="Kopfzeile"/>
        <w:jc w:val="center"/>
        <w:rPr>
          <w:b/>
          <w:u w:val="single"/>
        </w:rPr>
      </w:pPr>
      <w:bookmarkStart w:id="0" w:name="_GoBack"/>
      <w:bookmarkEnd w:id="0"/>
      <w:r w:rsidRPr="00F06E53">
        <w:rPr>
          <w:b/>
          <w:u w:val="single"/>
        </w:rPr>
        <w:t>Arbeitsaufträge</w:t>
      </w:r>
    </w:p>
    <w:p w:rsidR="00005D9E" w:rsidRDefault="00005D9E" w:rsidP="00005D9E">
      <w:pPr>
        <w:jc w:val="both"/>
        <w:rPr>
          <w:szCs w:val="24"/>
        </w:rPr>
      </w:pPr>
    </w:p>
    <w:p w:rsidR="00005D9E" w:rsidRPr="0010441F" w:rsidRDefault="00005D9E" w:rsidP="00005D9E">
      <w:pPr>
        <w:jc w:val="both"/>
      </w:pPr>
      <w:r w:rsidRPr="0010441F">
        <w:t>Abhängig von der Methodenkompetenz der Schülerinnen und Schüler (Erfahrung mit Gruppenarbeit) und der Sachkompetenz können die Arbeitsaufträge auch ge-schlossen an den Klassenverband verteilt werden.</w:t>
      </w:r>
    </w:p>
    <w:p w:rsidR="00005D9E" w:rsidRPr="0010441F" w:rsidRDefault="00005D9E" w:rsidP="00005D9E">
      <w:pPr>
        <w:jc w:val="both"/>
      </w:pPr>
      <w:r w:rsidRPr="0010441F">
        <w:t>Zur Unterstützung der Binnendifferenzierung sind die Arbeitsaufträge in die folgen-den drei Schwierigkeitsgrade unterteilt:</w:t>
      </w:r>
    </w:p>
    <w:p w:rsidR="00005D9E" w:rsidRPr="0010441F" w:rsidRDefault="00FC250F" w:rsidP="00005D9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76835</wp:posOffset>
                </wp:positionV>
                <wp:extent cx="1866900" cy="666750"/>
                <wp:effectExtent l="0" t="0" r="0" b="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</w:tblGrid>
                            <w:tr w:rsidR="00005D9E" w:rsidTr="003A17BE"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005D9E" w:rsidRDefault="00FC250F" w:rsidP="003A17BE">
                                  <w:pPr>
                                    <w:jc w:val="center"/>
                                  </w:pPr>
                                  <w:r w:rsidRPr="00B535F1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3" name="Grafik 21" descr="Beschreibung: Krei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21" descr="Beschreibung: Krei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005D9E" w:rsidRDefault="00005D9E" w:rsidP="003A17BE">
                                  <w:pPr>
                                    <w:jc w:val="both"/>
                                  </w:pPr>
                                  <w:r>
                                    <w:t>leicht</w:t>
                                  </w:r>
                                </w:p>
                              </w:tc>
                            </w:tr>
                            <w:tr w:rsidR="00005D9E" w:rsidTr="003A17BE"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005D9E" w:rsidRDefault="00FC250F" w:rsidP="003A17BE">
                                  <w:pPr>
                                    <w:jc w:val="center"/>
                                  </w:pPr>
                                  <w:r w:rsidRPr="00B535F1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4" name="Grafik 20" descr="Beschreibung: Kreis_punk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20" descr="Beschreibung: Kreis_punk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005D9E" w:rsidRDefault="00005D9E" w:rsidP="003A17BE">
                                  <w:pPr>
                                    <w:jc w:val="both"/>
                                  </w:pPr>
                                  <w:r>
                                    <w:t>mittel</w:t>
                                  </w:r>
                                </w:p>
                              </w:tc>
                            </w:tr>
                            <w:tr w:rsidR="00005D9E" w:rsidTr="003A17BE"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005D9E" w:rsidRDefault="00FC250F" w:rsidP="003A17BE">
                                  <w:pPr>
                                    <w:jc w:val="center"/>
                                  </w:pPr>
                                  <w:r w:rsidRPr="00B535F1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5" name="Grafik 19" descr="Beschreibung: Kreis_schwarz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19" descr="Beschreibung: Kreis_schwarz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005D9E" w:rsidRDefault="00005D9E" w:rsidP="003A17BE">
                                  <w:pPr>
                                    <w:jc w:val="both"/>
                                  </w:pPr>
                                  <w:r>
                                    <w:t>schwer</w:t>
                                  </w:r>
                                </w:p>
                              </w:tc>
                            </w:tr>
                          </w:tbl>
                          <w:p w:rsidR="00005D9E" w:rsidRDefault="00005D9E" w:rsidP="00005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left:0;text-align:left;margin-left:140.95pt;margin-top:6.05pt;width:147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72hAIAABE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</w:tblGrid>
                      <w:tr w:rsidR="00005D9E" w:rsidTr="003A17BE"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005D9E" w:rsidRDefault="00FC250F" w:rsidP="003A17BE">
                            <w:pPr>
                              <w:jc w:val="center"/>
                            </w:pPr>
                            <w:r w:rsidRPr="00B535F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3" name="Grafik 21" descr="Beschreibung: Kre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1" descr="Beschreibung: Kre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005D9E" w:rsidRDefault="00005D9E" w:rsidP="003A17BE">
                            <w:pPr>
                              <w:jc w:val="both"/>
                            </w:pPr>
                            <w:r>
                              <w:t>leicht</w:t>
                            </w:r>
                          </w:p>
                        </w:tc>
                      </w:tr>
                      <w:tr w:rsidR="00005D9E" w:rsidTr="003A17BE"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005D9E" w:rsidRDefault="00FC250F" w:rsidP="003A17BE">
                            <w:pPr>
                              <w:jc w:val="center"/>
                            </w:pPr>
                            <w:r w:rsidRPr="00B535F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Grafik 20" descr="Beschreibung: Kreis_punk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0" descr="Beschreibung: Kreis_punk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005D9E" w:rsidRDefault="00005D9E" w:rsidP="003A17BE">
                            <w:pPr>
                              <w:jc w:val="both"/>
                            </w:pPr>
                            <w:r>
                              <w:t>mittel</w:t>
                            </w:r>
                          </w:p>
                        </w:tc>
                      </w:tr>
                      <w:tr w:rsidR="00005D9E" w:rsidTr="003A17BE"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005D9E" w:rsidRDefault="00FC250F" w:rsidP="003A17BE">
                            <w:pPr>
                              <w:jc w:val="center"/>
                            </w:pPr>
                            <w:r w:rsidRPr="00B535F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5" name="Grafik 19" descr="Beschreibung: Kreis_schwar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9" descr="Beschreibung: Kreis_schwar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005D9E" w:rsidRDefault="00005D9E" w:rsidP="003A17BE">
                            <w:pPr>
                              <w:jc w:val="both"/>
                            </w:pPr>
                            <w:r>
                              <w:t>schwer</w:t>
                            </w:r>
                          </w:p>
                        </w:tc>
                      </w:tr>
                    </w:tbl>
                    <w:p w:rsidR="00005D9E" w:rsidRDefault="00005D9E" w:rsidP="00005D9E"/>
                  </w:txbxContent>
                </v:textbox>
              </v:shape>
            </w:pict>
          </mc:Fallback>
        </mc:AlternateContent>
      </w:r>
    </w:p>
    <w:p w:rsidR="00005D9E" w:rsidRDefault="00005D9E" w:rsidP="00005D9E">
      <w:pPr>
        <w:jc w:val="both"/>
      </w:pPr>
    </w:p>
    <w:p w:rsidR="00005D9E" w:rsidRDefault="00005D9E" w:rsidP="00005D9E">
      <w:pPr>
        <w:jc w:val="both"/>
      </w:pPr>
    </w:p>
    <w:p w:rsidR="00005D9E" w:rsidRDefault="00005D9E" w:rsidP="00005D9E">
      <w:pPr>
        <w:jc w:val="both"/>
      </w:pPr>
    </w:p>
    <w:p w:rsidR="00005D9E" w:rsidRDefault="00005D9E" w:rsidP="00005D9E">
      <w:pPr>
        <w:jc w:val="both"/>
      </w:pPr>
    </w:p>
    <w:p w:rsidR="00005D9E" w:rsidRDefault="00005D9E" w:rsidP="00005D9E">
      <w:pPr>
        <w:jc w:val="both"/>
      </w:pPr>
    </w:p>
    <w:p w:rsidR="00005D9E" w:rsidRDefault="00005D9E" w:rsidP="00005D9E">
      <w:pPr>
        <w:jc w:val="both"/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 Plattenbewegungen</w:t>
      </w:r>
    </w:p>
    <w:p w:rsidR="00005D9E" w:rsidRPr="001D36C7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8"/>
        </w:rPr>
      </w:pPr>
    </w:p>
    <w:p w:rsidR="00005D9E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b/>
          <w:szCs w:val="24"/>
          <w:u w:val="single"/>
        </w:rPr>
      </w:pPr>
      <w:r>
        <w:rPr>
          <w:b/>
          <w:u w:val="single"/>
        </w:rPr>
        <w:t>1</w:t>
      </w:r>
      <w:r w:rsidRPr="0010441F">
        <w:rPr>
          <w:b/>
          <w:u w:val="single"/>
        </w:rPr>
        <w:t>.1</w:t>
      </w:r>
      <w:r>
        <w:rPr>
          <w:b/>
          <w:u w:val="single"/>
        </w:rPr>
        <w:t xml:space="preserve"> Warum wandern Kontinente</w:t>
      </w:r>
      <w:r>
        <w:rPr>
          <w:b/>
          <w:szCs w:val="24"/>
          <w:u w:val="single"/>
        </w:rPr>
        <w:t>?</w:t>
      </w:r>
    </w:p>
    <w:p w:rsidR="00005D9E" w:rsidRPr="001D36C7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sz w:val="8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u w:val="single"/>
        </w:rPr>
      </w:pPr>
      <w:r w:rsidRPr="00D03753">
        <w:rPr>
          <w:u w:val="single"/>
        </w:rPr>
        <w:t xml:space="preserve">1.1.1 </w:t>
      </w:r>
      <w:r>
        <w:rPr>
          <w:u w:val="single"/>
        </w:rPr>
        <w:t>Alfred Wegener und die Kontinentalverschiebung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" name="Grafik 18" descr="Beschreibung: 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Beschreibung: 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Beschreibe das Wandern der Kontinente im Laufe der Erdgeschichte.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Stelle Vermutungen darüber an, warum Alfred Wegeners Theorie anfangs nicht anerkannt wurde. </w:t>
            </w:r>
          </w:p>
        </w:tc>
      </w:tr>
    </w:tbl>
    <w:p w:rsidR="00005D9E" w:rsidRPr="0010441F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rPr>
          <w:u w:val="single"/>
        </w:rPr>
      </w:pPr>
      <w:r w:rsidRPr="00D03753">
        <w:rPr>
          <w:u w:val="single"/>
        </w:rPr>
        <w:t xml:space="preserve">1.1.2 </w:t>
      </w:r>
      <w:r>
        <w:rPr>
          <w:u w:val="single"/>
        </w:rPr>
        <w:t>Der Schalenbau der Erde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3" name="Grafik 16" descr="Beschreibung: 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Beschreibung: 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Beschreibe den Schalenbau der Erde.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Begründe, warum wir über den Erdkern nur wenig wissen. Informiere dich dazu im Internet über Tiefbohrprojekte. </w:t>
            </w:r>
          </w:p>
        </w:tc>
      </w:tr>
    </w:tbl>
    <w:p w:rsidR="00005D9E" w:rsidRPr="008C485B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</w:pPr>
    </w:p>
    <w:p w:rsidR="00005D9E" w:rsidRPr="00D03753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u w:val="single"/>
        </w:rPr>
      </w:pPr>
      <w:r w:rsidRPr="00D03753">
        <w:rPr>
          <w:u w:val="single"/>
        </w:rPr>
        <w:t xml:space="preserve">1.1.3 </w:t>
      </w:r>
      <w:r>
        <w:rPr>
          <w:u w:val="single"/>
        </w:rPr>
        <w:t>Aufbau der Erdkruste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5" name="Grafik 14" descr="Beschreibung: 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Beschreibung: 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Beschreibe den Aufbau der Erdkruste.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6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Erkläre die Bewegungsvorgänge im Erdmantel und in der Erdkruste. </w:t>
            </w:r>
          </w:p>
        </w:tc>
      </w:tr>
    </w:tbl>
    <w:p w:rsidR="00005D9E" w:rsidRDefault="00005D9E" w:rsidP="00005D9E"/>
    <w:p w:rsidR="00005D9E" w:rsidRDefault="00005D9E" w:rsidP="00005D9E"/>
    <w:p w:rsidR="00005D9E" w:rsidRDefault="00005D9E" w:rsidP="00005D9E"/>
    <w:p w:rsidR="00005D9E" w:rsidRPr="007E3F78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rFonts w:cs="Arial"/>
          <w:b/>
          <w:bCs/>
          <w:sz w:val="28"/>
          <w:szCs w:val="28"/>
          <w:u w:val="single"/>
        </w:rPr>
      </w:pPr>
      <w:r w:rsidRPr="007E3F78">
        <w:rPr>
          <w:rFonts w:cs="Arial"/>
          <w:b/>
          <w:bCs/>
          <w:sz w:val="28"/>
          <w:szCs w:val="28"/>
          <w:u w:val="single"/>
        </w:rPr>
        <w:t xml:space="preserve">2. </w:t>
      </w:r>
      <w:r>
        <w:rPr>
          <w:rFonts w:cs="Arial"/>
          <w:b/>
          <w:bCs/>
          <w:sz w:val="28"/>
          <w:szCs w:val="28"/>
          <w:u w:val="single"/>
        </w:rPr>
        <w:t>Erd- und Seebeben</w:t>
      </w:r>
    </w:p>
    <w:p w:rsidR="00005D9E" w:rsidRPr="001D36C7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jc w:val="both"/>
        <w:rPr>
          <w:sz w:val="8"/>
        </w:rPr>
      </w:pPr>
    </w:p>
    <w:p w:rsidR="00005D9E" w:rsidRPr="00C85B99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u w:val="single"/>
        </w:rPr>
      </w:pPr>
      <w:r w:rsidRPr="007467D2">
        <w:rPr>
          <w:b/>
          <w:u w:val="single"/>
        </w:rPr>
        <w:t>2.1</w:t>
      </w:r>
      <w:r>
        <w:rPr>
          <w:b/>
          <w:u w:val="single"/>
        </w:rPr>
        <w:t xml:space="preserve"> Wodurch werden Erd- und Seebeben verursacht</w:t>
      </w:r>
      <w:r w:rsidRPr="00C85B99">
        <w:rPr>
          <w:b/>
          <w:u w:val="single"/>
        </w:rPr>
        <w:t>?</w:t>
      </w:r>
    </w:p>
    <w:p w:rsidR="00005D9E" w:rsidRPr="001D36C7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jc w:val="both"/>
        <w:rPr>
          <w:sz w:val="8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  <w:tab w:val="left" w:pos="1145"/>
        </w:tabs>
        <w:jc w:val="both"/>
        <w:rPr>
          <w:u w:val="single"/>
        </w:rPr>
      </w:pPr>
      <w:r w:rsidRPr="00C85B99">
        <w:rPr>
          <w:u w:val="single"/>
        </w:rPr>
        <w:t>2.1.1</w:t>
      </w:r>
      <w:r>
        <w:rPr>
          <w:u w:val="single"/>
        </w:rPr>
        <w:t xml:space="preserve"> Entstehung von Erdbeben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Erkläre die Entstehung von Erdbeben.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B535F1">
              <w:rPr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8" name="Grafik 11" descr="Kreis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Kreis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Informiere dich im Internet über Erdbeben in Deutschland und berichte darüber.  </w:t>
            </w:r>
          </w:p>
        </w:tc>
      </w:tr>
    </w:tbl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  <w:tab w:val="left" w:pos="1145"/>
        </w:tabs>
        <w:jc w:val="both"/>
        <w:rPr>
          <w:u w:val="single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rPr>
          <w:u w:val="single"/>
        </w:rPr>
      </w:pPr>
      <w:r w:rsidRPr="00C85B99">
        <w:rPr>
          <w:u w:val="single"/>
        </w:rPr>
        <w:t xml:space="preserve">2.1.2 </w:t>
      </w:r>
      <w:r>
        <w:rPr>
          <w:u w:val="single"/>
        </w:rPr>
        <w:t>Die San-Andreas-Verwerfung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9" name="Grafik 10" descr="Beschreibung: 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Beschreibung: 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Beschreibe die Entstehung von Erdbeben.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Erkläre, warum es in Kalifornien Erdbeben gibt. </w:t>
            </w:r>
          </w:p>
        </w:tc>
      </w:tr>
    </w:tbl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u w:val="single"/>
        </w:rPr>
      </w:pPr>
      <w:r w:rsidRPr="00C85B99">
        <w:rPr>
          <w:u w:val="single"/>
        </w:rPr>
        <w:t xml:space="preserve">2.1.3 </w:t>
      </w:r>
      <w:r>
        <w:rPr>
          <w:u w:val="single"/>
        </w:rPr>
        <w:t>Entstehung von Tsunamis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75"/>
        <w:gridCol w:w="8427"/>
      </w:tblGrid>
      <w:tr w:rsidR="00005D9E" w:rsidRPr="001A0EB5" w:rsidTr="003A17BE"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27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Erläutere die Entstehung eines Tsunami. </w:t>
            </w:r>
          </w:p>
        </w:tc>
      </w:tr>
      <w:tr w:rsidR="00005D9E" w:rsidRPr="001A0EB5" w:rsidTr="003A17BE"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B535F1">
              <w:rPr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12" name="Grafik 7" descr="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27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Berichte über die Auswirkungen von Tsunamis. </w:t>
            </w:r>
          </w:p>
        </w:tc>
      </w:tr>
    </w:tbl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rFonts w:cs="Arial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rFonts w:cs="Arial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rFonts w:cs="Arial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rFonts w:cs="Arial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</w:pPr>
    </w:p>
    <w:p w:rsidR="00005D9E" w:rsidRPr="007E3F78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8"/>
          <w:szCs w:val="28"/>
          <w:u w:val="single"/>
        </w:rPr>
      </w:pPr>
      <w:r w:rsidRPr="007E3F78">
        <w:rPr>
          <w:b/>
          <w:sz w:val="28"/>
          <w:szCs w:val="28"/>
          <w:u w:val="single"/>
        </w:rPr>
        <w:t xml:space="preserve">3. </w:t>
      </w:r>
      <w:r>
        <w:rPr>
          <w:b/>
          <w:sz w:val="28"/>
          <w:szCs w:val="28"/>
          <w:u w:val="single"/>
        </w:rPr>
        <w:t>Vulkanausbrüche</w:t>
      </w:r>
    </w:p>
    <w:p w:rsidR="00005D9E" w:rsidRPr="001D36C7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jc w:val="both"/>
        <w:rPr>
          <w:sz w:val="8"/>
        </w:rPr>
      </w:pPr>
    </w:p>
    <w:p w:rsidR="00005D9E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b/>
          <w:u w:val="single"/>
        </w:rPr>
      </w:pPr>
      <w:r w:rsidRPr="00C85B99">
        <w:rPr>
          <w:b/>
          <w:u w:val="single"/>
        </w:rPr>
        <w:t>3.1</w:t>
      </w:r>
      <w:r>
        <w:rPr>
          <w:b/>
          <w:u w:val="single"/>
        </w:rPr>
        <w:t xml:space="preserve"> Welche Ursachen hat ein Vulkanausbruch?</w:t>
      </w:r>
    </w:p>
    <w:p w:rsidR="00005D9E" w:rsidRPr="00374429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sz w:val="8"/>
        </w:rPr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u w:val="single"/>
        </w:rPr>
      </w:pPr>
      <w:r w:rsidRPr="00C85B99">
        <w:rPr>
          <w:u w:val="single"/>
        </w:rPr>
        <w:t>3.1.1</w:t>
      </w:r>
      <w:r>
        <w:rPr>
          <w:u w:val="single"/>
        </w:rPr>
        <w:t xml:space="preserve"> Entstehung und Ausbruch eines Vulkans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Erkläre die Entstehung eines Vulkans.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Erläutere, wie es zu einem Vulkanausbruch kommt. </w:t>
            </w:r>
          </w:p>
        </w:tc>
      </w:tr>
    </w:tbl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</w:pPr>
    </w:p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rPr>
          <w:u w:val="single"/>
        </w:rPr>
      </w:pPr>
      <w:r w:rsidRPr="00C85B99">
        <w:rPr>
          <w:u w:val="single"/>
        </w:rPr>
        <w:t>3.1.3</w:t>
      </w:r>
      <w:r>
        <w:rPr>
          <w:u w:val="single"/>
        </w:rPr>
        <w:t xml:space="preserve"> Der Pazifische Feuerring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B535F1">
              <w:rPr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18" name="Grafik 4" descr="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Beschreibe den Verlauf des Pazifischen Feuerrings.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Pr="00821FF9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Erläutere, woher der Pazifische Feuerring seinen Namen hat und warum er so gefährlich ist. </w:t>
            </w:r>
          </w:p>
        </w:tc>
      </w:tr>
    </w:tbl>
    <w:p w:rsidR="00005D9E" w:rsidRDefault="00005D9E" w:rsidP="00005D9E"/>
    <w:p w:rsidR="00005D9E" w:rsidRDefault="00005D9E" w:rsidP="00005D9E"/>
    <w:p w:rsidR="00005D9E" w:rsidRDefault="00005D9E" w:rsidP="00005D9E"/>
    <w:p w:rsidR="00005D9E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 Gebirgsbildung</w:t>
      </w:r>
    </w:p>
    <w:p w:rsidR="00005D9E" w:rsidRPr="001D36C7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8"/>
        </w:rPr>
      </w:pPr>
    </w:p>
    <w:p w:rsidR="00005D9E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b/>
          <w:szCs w:val="24"/>
          <w:u w:val="single"/>
        </w:rPr>
      </w:pPr>
      <w:r>
        <w:rPr>
          <w:b/>
          <w:u w:val="single"/>
        </w:rPr>
        <w:t>4</w:t>
      </w:r>
      <w:r w:rsidRPr="0010441F">
        <w:rPr>
          <w:b/>
          <w:u w:val="single"/>
        </w:rPr>
        <w:t>.1</w:t>
      </w:r>
      <w:r>
        <w:rPr>
          <w:b/>
          <w:u w:val="single"/>
        </w:rPr>
        <w:t xml:space="preserve"> Wie entsteht ein Hochgebirge</w:t>
      </w:r>
      <w:r>
        <w:rPr>
          <w:b/>
          <w:szCs w:val="24"/>
          <w:u w:val="single"/>
        </w:rPr>
        <w:t>?</w:t>
      </w:r>
    </w:p>
    <w:p w:rsidR="00005D9E" w:rsidRPr="001D36C7" w:rsidRDefault="00005D9E" w:rsidP="00005D9E">
      <w:pPr>
        <w:tabs>
          <w:tab w:val="left" w:pos="0"/>
          <w:tab w:val="left" w:pos="284"/>
          <w:tab w:val="left" w:pos="426"/>
          <w:tab w:val="left" w:pos="456"/>
          <w:tab w:val="left" w:pos="567"/>
          <w:tab w:val="left" w:pos="709"/>
        </w:tabs>
        <w:rPr>
          <w:sz w:val="8"/>
        </w:rPr>
      </w:pPr>
    </w:p>
    <w:p w:rsidR="00005D9E" w:rsidRPr="00D03753" w:rsidRDefault="00005D9E" w:rsidP="00005D9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u w:val="single"/>
        </w:rPr>
      </w:pPr>
      <w:r>
        <w:rPr>
          <w:u w:val="single"/>
        </w:rPr>
        <w:t>4</w:t>
      </w:r>
      <w:r w:rsidRPr="00D03753">
        <w:rPr>
          <w:u w:val="single"/>
        </w:rPr>
        <w:t xml:space="preserve">.1.3 </w:t>
      </w:r>
      <w:r>
        <w:rPr>
          <w:u w:val="single"/>
        </w:rPr>
        <w:t>Entstehung des Himalaya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szCs w:val="24"/>
              </w:rPr>
            </w:pPr>
            <w:r w:rsidRPr="00C22E31">
              <w:rPr>
                <w:rFonts w:cs="Arial"/>
                <w:noProof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2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 w:rsidRPr="001A0EB5">
              <w:rPr>
                <w:rFonts w:cs="Arial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Erkläre die Entstehung des Himalaya. </w:t>
            </w:r>
          </w:p>
        </w:tc>
      </w:tr>
      <w:tr w:rsidR="00005D9E" w:rsidRPr="001A0EB5" w:rsidTr="003A17BE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005D9E" w:rsidRPr="001A0EB5" w:rsidRDefault="00FC250F" w:rsidP="003A17BE">
            <w:pPr>
              <w:rPr>
                <w:rFonts w:cs="Arial"/>
                <w:noProof/>
                <w:szCs w:val="24"/>
                <w:lang w:eastAsia="de-DE"/>
              </w:rPr>
            </w:pPr>
            <w:r w:rsidRPr="00B535F1">
              <w:rPr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21" name="Grafik 1" descr="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005D9E" w:rsidRPr="001A0EB5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005D9E" w:rsidRDefault="00005D9E" w:rsidP="003A17B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Beschreibe die Bewegungen der Indischen Platte.</w:t>
            </w:r>
          </w:p>
        </w:tc>
      </w:tr>
    </w:tbl>
    <w:p w:rsidR="00005D9E" w:rsidRDefault="00005D9E" w:rsidP="00005D9E">
      <w:pPr>
        <w:jc w:val="both"/>
      </w:pPr>
    </w:p>
    <w:p w:rsidR="00005D9E" w:rsidRDefault="00005D9E" w:rsidP="00005D9E">
      <w:pPr>
        <w:jc w:val="both"/>
      </w:pPr>
    </w:p>
    <w:p w:rsidR="00A808E4" w:rsidRDefault="00A808E4"/>
    <w:sectPr w:rsidR="00A808E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BE" w:rsidRDefault="003A17BE">
      <w:r>
        <w:separator/>
      </w:r>
    </w:p>
  </w:endnote>
  <w:endnote w:type="continuationSeparator" w:id="0">
    <w:p w:rsidR="003A17BE" w:rsidRDefault="003A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7BE" w:rsidRPr="002F3FF2" w:rsidRDefault="003A17BE" w:rsidP="003A17BE">
    <w:pPr>
      <w:pStyle w:val="Fuzeile"/>
      <w:pBdr>
        <w:bottom w:val="single" w:sz="4" w:space="1" w:color="auto"/>
      </w:pBdr>
      <w:rPr>
        <w:sz w:val="6"/>
      </w:rPr>
    </w:pPr>
  </w:p>
  <w:p w:rsidR="003A17BE" w:rsidRPr="002F3FF2" w:rsidRDefault="003A17BE" w:rsidP="003A17BE">
    <w:pPr>
      <w:pStyle w:val="Fuzeile"/>
      <w:rPr>
        <w:sz w:val="6"/>
      </w:rPr>
    </w:pPr>
  </w:p>
  <w:p w:rsidR="003A17BE" w:rsidRDefault="00005D9E" w:rsidP="003A17BE">
    <w:pPr>
      <w:pStyle w:val="Fuzeile"/>
      <w:tabs>
        <w:tab w:val="clear" w:pos="4536"/>
        <w:tab w:val="left" w:pos="5670"/>
      </w:tabs>
      <w:rPr>
        <w:sz w:val="20"/>
      </w:rPr>
    </w:pPr>
    <w:r>
      <w:rPr>
        <w:sz w:val="20"/>
      </w:rPr>
      <w:t xml:space="preserve">© Institut für </w:t>
    </w:r>
    <w:r>
      <w:rPr>
        <w:b/>
        <w:sz w:val="20"/>
      </w:rPr>
      <w:t>W</w:t>
    </w:r>
    <w:r>
      <w:rPr>
        <w:sz w:val="20"/>
      </w:rPr>
      <w:t xml:space="preserve">eltkunde in </w:t>
    </w:r>
    <w:r>
      <w:rPr>
        <w:b/>
        <w:sz w:val="20"/>
      </w:rPr>
      <w:t>B</w:t>
    </w:r>
    <w:r>
      <w:rPr>
        <w:sz w:val="20"/>
      </w:rPr>
      <w:t xml:space="preserve">ildung und </w:t>
    </w:r>
    <w:r>
      <w:rPr>
        <w:b/>
        <w:sz w:val="20"/>
      </w:rPr>
      <w:t>F</w:t>
    </w:r>
    <w:r>
      <w:rPr>
        <w:sz w:val="20"/>
      </w:rPr>
      <w:t>orschung</w:t>
    </w:r>
    <w:r>
      <w:rPr>
        <w:sz w:val="20"/>
      </w:rPr>
      <w:tab/>
    </w:r>
    <w:hyperlink r:id="rId1" w:history="1">
      <w:r>
        <w:rPr>
          <w:rStyle w:val="Hyperlink"/>
          <w:sz w:val="20"/>
        </w:rPr>
        <w:t>www.wbf-medien.d</w:t>
      </w:r>
      <w:bookmarkStart w:id="1" w:name="_Hlt70310297"/>
      <w:r>
        <w:rPr>
          <w:rStyle w:val="Hyperlink"/>
          <w:sz w:val="20"/>
        </w:rPr>
        <w:t>e</w:t>
      </w:r>
      <w:bookmarkEnd w:id="1"/>
    </w:hyperlink>
    <w:r>
      <w:rPr>
        <w:rStyle w:val="Seitenzahl"/>
      </w:rPr>
      <w:tab/>
    </w:r>
    <w:r w:rsidRPr="00922B3C">
      <w:rPr>
        <w:rStyle w:val="Seitenzahl"/>
        <w:sz w:val="20"/>
      </w:rPr>
      <w:fldChar w:fldCharType="begin"/>
    </w:r>
    <w:r w:rsidRPr="00922B3C">
      <w:rPr>
        <w:rStyle w:val="Seitenzahl"/>
        <w:sz w:val="20"/>
      </w:rPr>
      <w:instrText xml:space="preserve"> PAGE </w:instrText>
    </w:r>
    <w:r w:rsidRPr="00922B3C">
      <w:rPr>
        <w:rStyle w:val="Seitenzahl"/>
        <w:sz w:val="20"/>
      </w:rPr>
      <w:fldChar w:fldCharType="separate"/>
    </w:r>
    <w:r w:rsidR="00C22E31">
      <w:rPr>
        <w:rStyle w:val="Seitenzahl"/>
        <w:noProof/>
        <w:sz w:val="20"/>
      </w:rPr>
      <w:t>2</w:t>
    </w:r>
    <w:r w:rsidRPr="00922B3C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BE" w:rsidRDefault="003A17BE">
      <w:r>
        <w:separator/>
      </w:r>
    </w:p>
  </w:footnote>
  <w:footnote w:type="continuationSeparator" w:id="0">
    <w:p w:rsidR="003A17BE" w:rsidRDefault="003A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7BE" w:rsidRPr="001A5813" w:rsidRDefault="00005D9E" w:rsidP="003A17BE">
    <w:pPr>
      <w:pStyle w:val="Kopfzeile"/>
      <w:pBdr>
        <w:bottom w:val="single" w:sz="4" w:space="1" w:color="auto"/>
      </w:pBdr>
      <w:tabs>
        <w:tab w:val="clear" w:pos="4536"/>
        <w:tab w:val="left" w:pos="3402"/>
      </w:tabs>
      <w:jc w:val="both"/>
      <w:rPr>
        <w:lang w:val="de-DE"/>
      </w:rPr>
    </w:pPr>
    <w:r w:rsidRPr="001A5813">
      <w:rPr>
        <w:b/>
        <w:sz w:val="20"/>
      </w:rPr>
      <w:t>WBF-DVD</w:t>
    </w:r>
    <w:r w:rsidRPr="001A5813">
      <w:rPr>
        <w:sz w:val="20"/>
      </w:rPr>
      <w:t xml:space="preserve"> </w:t>
    </w:r>
    <w:r w:rsidRPr="001A5813">
      <w:rPr>
        <w:b/>
        <w:i/>
        <w:sz w:val="20"/>
      </w:rPr>
      <w:t>Kompakt</w:t>
    </w:r>
    <w:r w:rsidRPr="001A5813">
      <w:rPr>
        <w:b/>
        <w:sz w:val="20"/>
      </w:rPr>
      <w:t xml:space="preserve"> </w:t>
    </w:r>
    <w:r w:rsidRPr="00872BF4">
      <w:rPr>
        <w:b/>
        <w:i/>
        <w:sz w:val="20"/>
        <w:vertAlign w:val="superscript"/>
      </w:rPr>
      <w:t>neu</w:t>
    </w:r>
    <w:r w:rsidRPr="001A5813">
      <w:rPr>
        <w:sz w:val="20"/>
      </w:rPr>
      <w:tab/>
    </w:r>
    <w:r>
      <w:rPr>
        <w:sz w:val="20"/>
        <w:lang w:val="de-DE"/>
      </w:rPr>
      <w:t>„Grundwissen endogene Kräfte</w:t>
    </w:r>
    <w:r w:rsidRPr="001A5813">
      <w:rPr>
        <w:sz w:val="20"/>
      </w:rPr>
      <w:t>“</w:t>
    </w:r>
    <w:r w:rsidRPr="001A5813">
      <w:rPr>
        <w:sz w:val="20"/>
      </w:rPr>
      <w:tab/>
      <w:t>Arbeitsaufträge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9E"/>
    <w:rsid w:val="00005D9E"/>
    <w:rsid w:val="003A17BE"/>
    <w:rsid w:val="00A808E4"/>
    <w:rsid w:val="00C22E31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491A57-E6C9-4B2A-8798-EC509FC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5D9E"/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05D9E"/>
    <w:pPr>
      <w:tabs>
        <w:tab w:val="center" w:pos="4536"/>
        <w:tab w:val="right" w:pos="9072"/>
      </w:tabs>
    </w:pPr>
    <w:rPr>
      <w:rFonts w:eastAsia="Times New Roman"/>
      <w:szCs w:val="20"/>
      <w:lang w:val="x-none" w:eastAsia="x-none"/>
    </w:rPr>
  </w:style>
  <w:style w:type="character" w:customStyle="1" w:styleId="KopfzeileZchn">
    <w:name w:val="Kopfzeile Zchn"/>
    <w:link w:val="Kopfzeile"/>
    <w:rsid w:val="00005D9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nhideWhenUsed/>
    <w:rsid w:val="00005D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05D9E"/>
    <w:rPr>
      <w:rFonts w:ascii="Arial" w:eastAsia="Calibri" w:hAnsi="Arial" w:cs="Times New Roman"/>
      <w:sz w:val="24"/>
    </w:rPr>
  </w:style>
  <w:style w:type="character" w:styleId="Hyperlink">
    <w:name w:val="Hyperlink"/>
    <w:rsid w:val="00005D9E"/>
    <w:rPr>
      <w:color w:val="0000FF"/>
      <w:u w:val="single"/>
    </w:rPr>
  </w:style>
  <w:style w:type="character" w:styleId="Seitenzahl">
    <w:name w:val="page number"/>
    <w:rsid w:val="00005D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D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5D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2022-01-04T14:34:00Z</dcterms:created>
  <dcterms:modified xsi:type="dcterms:W3CDTF">2022-01-04T14:34:00Z</dcterms:modified>
</cp:coreProperties>
</file>